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D" w:rsidRPr="00012726" w:rsidRDefault="00012726" w:rsidP="007D1EF2">
      <w:pPr>
        <w:jc w:val="center"/>
        <w:rPr>
          <w:rFonts w:asciiTheme="majorHAnsi" w:hAnsiTheme="majorHAnsi"/>
          <w:b/>
          <w:sz w:val="24"/>
          <w:szCs w:val="24"/>
        </w:rPr>
      </w:pPr>
      <w:r w:rsidRPr="00012726">
        <w:rPr>
          <w:rFonts w:asciiTheme="majorHAnsi" w:hAnsiTheme="majorHAnsi"/>
          <w:b/>
          <w:sz w:val="24"/>
          <w:szCs w:val="24"/>
        </w:rPr>
        <w:t>Protokół z r</w:t>
      </w:r>
      <w:r w:rsidR="007D1EF2" w:rsidRPr="00012726">
        <w:rPr>
          <w:rFonts w:asciiTheme="majorHAnsi" w:hAnsiTheme="majorHAnsi"/>
          <w:b/>
          <w:sz w:val="24"/>
          <w:szCs w:val="24"/>
        </w:rPr>
        <w:t xml:space="preserve">ozstrzygnięcie </w:t>
      </w:r>
      <w:r w:rsidR="007513ED" w:rsidRPr="00012726">
        <w:rPr>
          <w:rFonts w:asciiTheme="majorHAnsi" w:hAnsiTheme="majorHAnsi"/>
          <w:b/>
          <w:sz w:val="24"/>
          <w:szCs w:val="24"/>
        </w:rPr>
        <w:t xml:space="preserve">konkursu </w:t>
      </w:r>
      <w:r w:rsidR="000C001C">
        <w:rPr>
          <w:rFonts w:asciiTheme="majorHAnsi" w:hAnsiTheme="majorHAnsi"/>
          <w:b/>
          <w:sz w:val="24"/>
          <w:szCs w:val="24"/>
        </w:rPr>
        <w:t>na wybór inicjatyw kulturalnych (Start-upów)</w:t>
      </w:r>
    </w:p>
    <w:p w:rsidR="00FC5FDE" w:rsidRPr="000C001C" w:rsidRDefault="007D1EF2" w:rsidP="00A711D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12726">
        <w:rPr>
          <w:rFonts w:asciiTheme="majorHAnsi" w:hAnsiTheme="majorHAnsi" w:cs="Times New Roman"/>
          <w:sz w:val="24"/>
          <w:szCs w:val="24"/>
        </w:rPr>
        <w:t>1.</w:t>
      </w:r>
      <w:r w:rsidR="00621067" w:rsidRPr="00012726">
        <w:rPr>
          <w:rFonts w:asciiTheme="majorHAnsi" w:hAnsiTheme="majorHAnsi" w:cs="Times New Roman"/>
          <w:sz w:val="24"/>
          <w:szCs w:val="24"/>
        </w:rPr>
        <w:t xml:space="preserve"> </w:t>
      </w:r>
      <w:r w:rsidR="00621067" w:rsidRPr="000C001C">
        <w:rPr>
          <w:rFonts w:asciiTheme="majorHAnsi" w:hAnsiTheme="majorHAnsi" w:cs="Times New Roman"/>
          <w:sz w:val="24"/>
          <w:szCs w:val="24"/>
        </w:rPr>
        <w:t>Protokół z posiedzenia komisji</w:t>
      </w:r>
      <w:r w:rsidR="00CC773A" w:rsidRPr="000C001C">
        <w:rPr>
          <w:rFonts w:asciiTheme="majorHAnsi" w:hAnsiTheme="majorHAnsi" w:cs="Times New Roman"/>
          <w:sz w:val="24"/>
          <w:szCs w:val="24"/>
        </w:rPr>
        <w:t xml:space="preserve"> oceniającej nadesłane </w:t>
      </w:r>
      <w:r w:rsidR="00031385">
        <w:rPr>
          <w:rFonts w:asciiTheme="majorHAnsi" w:hAnsiTheme="majorHAnsi" w:cs="Times New Roman"/>
          <w:sz w:val="24"/>
          <w:szCs w:val="24"/>
        </w:rPr>
        <w:t>projekty</w:t>
      </w:r>
      <w:r w:rsidR="00CC773A" w:rsidRPr="000C001C">
        <w:rPr>
          <w:rFonts w:asciiTheme="majorHAnsi" w:hAnsiTheme="majorHAnsi" w:cs="Times New Roman"/>
          <w:sz w:val="24"/>
          <w:szCs w:val="24"/>
        </w:rPr>
        <w:t xml:space="preserve"> do konkursu Lokalnej Grupy Działania „Razem dla Radomki”</w:t>
      </w:r>
      <w:r w:rsidR="00F30554" w:rsidRPr="000C001C">
        <w:rPr>
          <w:rFonts w:asciiTheme="majorHAnsi" w:hAnsiTheme="majorHAnsi" w:cs="Times New Roman"/>
          <w:sz w:val="24"/>
          <w:szCs w:val="24"/>
        </w:rPr>
        <w:t xml:space="preserve"> </w:t>
      </w:r>
      <w:r w:rsidR="000C001C" w:rsidRPr="000C001C">
        <w:rPr>
          <w:rFonts w:asciiTheme="majorHAnsi" w:hAnsiTheme="majorHAnsi" w:cs="Times New Roman"/>
          <w:sz w:val="24"/>
          <w:szCs w:val="24"/>
        </w:rPr>
        <w:t xml:space="preserve">– na wybór inicjatyw </w:t>
      </w:r>
      <w:r w:rsidR="00031385" w:rsidRPr="000C001C">
        <w:rPr>
          <w:rFonts w:asciiTheme="majorHAnsi" w:hAnsiTheme="majorHAnsi" w:cs="Times New Roman"/>
          <w:sz w:val="24"/>
          <w:szCs w:val="24"/>
        </w:rPr>
        <w:t>kulturalnych</w:t>
      </w:r>
      <w:r w:rsidR="000C001C" w:rsidRPr="000C001C">
        <w:rPr>
          <w:rFonts w:asciiTheme="majorHAnsi" w:hAnsiTheme="majorHAnsi" w:cs="Times New Roman"/>
          <w:sz w:val="24"/>
          <w:szCs w:val="24"/>
        </w:rPr>
        <w:t xml:space="preserve"> (start-upów)</w:t>
      </w:r>
      <w:r w:rsidR="00CC773A" w:rsidRPr="000C001C">
        <w:rPr>
          <w:rFonts w:asciiTheme="majorHAnsi" w:hAnsiTheme="majorHAnsi" w:cs="Times New Roman"/>
          <w:sz w:val="24"/>
          <w:szCs w:val="24"/>
        </w:rPr>
        <w:t xml:space="preserve">– które odbyło się w dniu </w:t>
      </w:r>
      <w:r w:rsidR="000C001C" w:rsidRPr="000C001C">
        <w:rPr>
          <w:rFonts w:asciiTheme="majorHAnsi" w:hAnsiTheme="majorHAnsi" w:cs="Times New Roman"/>
          <w:sz w:val="24"/>
          <w:szCs w:val="24"/>
        </w:rPr>
        <w:t>06.</w:t>
      </w:r>
      <w:r w:rsidR="00CC773A" w:rsidRPr="000C001C">
        <w:rPr>
          <w:rFonts w:asciiTheme="majorHAnsi" w:hAnsiTheme="majorHAnsi" w:cs="Times New Roman"/>
          <w:sz w:val="24"/>
          <w:szCs w:val="24"/>
        </w:rPr>
        <w:t>0</w:t>
      </w:r>
      <w:r w:rsidR="007513ED" w:rsidRPr="000C001C">
        <w:rPr>
          <w:rFonts w:asciiTheme="majorHAnsi" w:hAnsiTheme="majorHAnsi" w:cs="Times New Roman"/>
          <w:sz w:val="24"/>
          <w:szCs w:val="24"/>
        </w:rPr>
        <w:t>7</w:t>
      </w:r>
      <w:r w:rsidR="00CC773A" w:rsidRPr="000C001C">
        <w:rPr>
          <w:rFonts w:asciiTheme="majorHAnsi" w:hAnsiTheme="majorHAnsi" w:cs="Times New Roman"/>
          <w:sz w:val="24"/>
          <w:szCs w:val="24"/>
        </w:rPr>
        <w:t>.20</w:t>
      </w:r>
      <w:r w:rsidR="000C001C" w:rsidRPr="000C001C">
        <w:rPr>
          <w:rFonts w:asciiTheme="majorHAnsi" w:hAnsiTheme="majorHAnsi" w:cs="Times New Roman"/>
          <w:sz w:val="24"/>
          <w:szCs w:val="24"/>
        </w:rPr>
        <w:t>23</w:t>
      </w:r>
      <w:r w:rsidR="00CC773A" w:rsidRPr="000C001C">
        <w:rPr>
          <w:rFonts w:asciiTheme="majorHAnsi" w:hAnsiTheme="majorHAnsi" w:cs="Times New Roman"/>
          <w:sz w:val="24"/>
          <w:szCs w:val="24"/>
        </w:rPr>
        <w:t xml:space="preserve"> r. w Biurze LGD, mieszczącym się w Janiszewie, przy ul. Zielonej 127.</w:t>
      </w:r>
    </w:p>
    <w:p w:rsidR="00012726" w:rsidRPr="000C001C" w:rsidRDefault="00031385" w:rsidP="00012726">
      <w:pPr>
        <w:widowControl w:val="0"/>
        <w:tabs>
          <w:tab w:val="left" w:pos="438"/>
        </w:tabs>
        <w:autoSpaceDE w:val="0"/>
        <w:autoSpaceDN w:val="0"/>
        <w:spacing w:before="119" w:after="0" w:line="240" w:lineRule="auto"/>
        <w:ind w:right="11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012726" w:rsidRPr="000C001C">
        <w:rPr>
          <w:rFonts w:asciiTheme="majorHAnsi" w:hAnsiTheme="majorHAnsi"/>
          <w:sz w:val="24"/>
          <w:szCs w:val="24"/>
        </w:rPr>
        <w:t>Start</w:t>
      </w:r>
      <w:r w:rsidR="00012726" w:rsidRPr="000C001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/>
          <w:sz w:val="24"/>
          <w:szCs w:val="24"/>
        </w:rPr>
        <w:t>upem</w:t>
      </w:r>
      <w:r w:rsidR="00012726" w:rsidRPr="000C001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/>
          <w:sz w:val="24"/>
          <w:szCs w:val="24"/>
        </w:rPr>
        <w:t>–</w:t>
      </w:r>
      <w:r w:rsidR="000C001C" w:rsidRPr="000C001C">
        <w:rPr>
          <w:rFonts w:asciiTheme="majorHAnsi" w:hAnsiTheme="majorHAnsi"/>
          <w:sz w:val="24"/>
        </w:rPr>
        <w:t xml:space="preserve"> jest zespół</w:t>
      </w:r>
      <w:r w:rsidR="000C001C" w:rsidRPr="000C001C">
        <w:rPr>
          <w:rFonts w:asciiTheme="majorHAnsi" w:hAnsiTheme="majorHAnsi"/>
          <w:spacing w:val="1"/>
          <w:sz w:val="24"/>
        </w:rPr>
        <w:t xml:space="preserve"> </w:t>
      </w:r>
      <w:r w:rsidR="000C001C" w:rsidRPr="000C001C">
        <w:rPr>
          <w:rFonts w:asciiTheme="majorHAnsi" w:hAnsiTheme="majorHAnsi"/>
          <w:sz w:val="24"/>
        </w:rPr>
        <w:t>spójnych,</w:t>
      </w:r>
      <w:r w:rsidR="000C001C" w:rsidRPr="000C001C">
        <w:rPr>
          <w:rFonts w:asciiTheme="majorHAnsi" w:hAnsiTheme="majorHAnsi"/>
          <w:spacing w:val="1"/>
          <w:sz w:val="24"/>
        </w:rPr>
        <w:t xml:space="preserve"> </w:t>
      </w:r>
      <w:r w:rsidR="000C001C" w:rsidRPr="000C001C">
        <w:rPr>
          <w:rFonts w:asciiTheme="majorHAnsi" w:hAnsiTheme="majorHAnsi"/>
          <w:sz w:val="24"/>
        </w:rPr>
        <w:t>zaplanowanych</w:t>
      </w:r>
      <w:r w:rsidR="000C001C" w:rsidRPr="000C001C">
        <w:rPr>
          <w:rFonts w:asciiTheme="majorHAnsi" w:hAnsiTheme="majorHAnsi"/>
          <w:spacing w:val="1"/>
          <w:sz w:val="24"/>
        </w:rPr>
        <w:t xml:space="preserve"> </w:t>
      </w:r>
      <w:r w:rsidR="000C001C" w:rsidRPr="000C001C">
        <w:rPr>
          <w:rFonts w:asciiTheme="majorHAnsi" w:hAnsiTheme="majorHAnsi"/>
          <w:sz w:val="24"/>
        </w:rPr>
        <w:t>działań</w:t>
      </w:r>
      <w:r w:rsidR="000C001C" w:rsidRPr="000C001C">
        <w:rPr>
          <w:rFonts w:asciiTheme="majorHAnsi" w:hAnsiTheme="majorHAnsi"/>
          <w:spacing w:val="1"/>
          <w:sz w:val="24"/>
        </w:rPr>
        <w:t xml:space="preserve"> </w:t>
      </w:r>
      <w:r w:rsidR="000C001C" w:rsidRPr="000C001C">
        <w:rPr>
          <w:rFonts w:asciiTheme="majorHAnsi" w:hAnsiTheme="majorHAnsi"/>
          <w:sz w:val="24"/>
        </w:rPr>
        <w:t>służących promocji aktywności kulturalnej, a także cechujący się innowacyjnym podejściem w zakresie promocji obszaru gmin LSR „Razem dla Radomki” tj. gminy Jedlińsk, Przytyk, Przysucha, Wieniawa, Wolanów i Zakrzew.</w:t>
      </w:r>
    </w:p>
    <w:p w:rsidR="00012726" w:rsidRPr="000C001C" w:rsidRDefault="00031385" w:rsidP="00031385">
      <w:pPr>
        <w:widowControl w:val="0"/>
        <w:tabs>
          <w:tab w:val="left" w:pos="438"/>
        </w:tabs>
        <w:autoSpaceDE w:val="0"/>
        <w:autoSpaceDN w:val="0"/>
        <w:spacing w:before="119" w:after="0" w:line="240" w:lineRule="auto"/>
        <w:ind w:right="11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A711D1" w:rsidRPr="000C001C">
        <w:rPr>
          <w:rFonts w:asciiTheme="majorHAnsi" w:hAnsiTheme="majorHAnsi" w:cs="Times New Roman"/>
          <w:sz w:val="24"/>
          <w:szCs w:val="24"/>
        </w:rPr>
        <w:t xml:space="preserve">. </w:t>
      </w:r>
      <w:r w:rsidR="00012726" w:rsidRPr="000C001C">
        <w:rPr>
          <w:rFonts w:asciiTheme="majorHAnsi" w:hAnsiTheme="majorHAnsi" w:cs="Times New Roman"/>
          <w:sz w:val="24"/>
          <w:szCs w:val="24"/>
        </w:rPr>
        <w:t>Konkurs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organizowany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jest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w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ramach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projektu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współpracy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pn.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„</w:t>
      </w:r>
      <w:r w:rsidR="000C001C" w:rsidRPr="000C001C">
        <w:rPr>
          <w:rFonts w:asciiTheme="majorHAnsi" w:hAnsiTheme="majorHAnsi" w:cs="Times New Roman"/>
          <w:sz w:val="24"/>
          <w:szCs w:val="24"/>
        </w:rPr>
        <w:t>Kultura lokalnie. Przestrzeń inspiracji.</w:t>
      </w:r>
      <w:r w:rsidR="00012726" w:rsidRPr="000C001C">
        <w:rPr>
          <w:rFonts w:asciiTheme="majorHAnsi" w:hAnsiTheme="majorHAnsi" w:cs="Times New Roman"/>
          <w:sz w:val="24"/>
          <w:szCs w:val="24"/>
        </w:rPr>
        <w:t xml:space="preserve">”  </w:t>
      </w:r>
      <w:r w:rsidR="00012726" w:rsidRPr="000C001C">
        <w:rPr>
          <w:rFonts w:asciiTheme="majorHAnsi" w:hAnsiTheme="majorHAnsi" w:cs="Times New Roman"/>
          <w:spacing w:val="30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 xml:space="preserve">współfinansowanego  </w:t>
      </w:r>
      <w:r w:rsidR="00012726" w:rsidRPr="000C001C">
        <w:rPr>
          <w:rFonts w:asciiTheme="majorHAnsi" w:hAnsiTheme="majorHAnsi" w:cs="Times New Roman"/>
          <w:spacing w:val="28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 xml:space="preserve">ze  </w:t>
      </w:r>
      <w:r w:rsidR="00012726" w:rsidRPr="000C001C">
        <w:rPr>
          <w:rFonts w:asciiTheme="majorHAnsi" w:hAnsiTheme="majorHAnsi" w:cs="Times New Roman"/>
          <w:spacing w:val="29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 xml:space="preserve">środków  </w:t>
      </w:r>
      <w:r w:rsidR="00012726" w:rsidRPr="000C001C">
        <w:rPr>
          <w:rFonts w:asciiTheme="majorHAnsi" w:hAnsiTheme="majorHAnsi" w:cs="Times New Roman"/>
          <w:spacing w:val="29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 xml:space="preserve">Unii  </w:t>
      </w:r>
      <w:r w:rsidR="00012726" w:rsidRPr="000C001C">
        <w:rPr>
          <w:rFonts w:asciiTheme="majorHAnsi" w:hAnsiTheme="majorHAnsi" w:cs="Times New Roman"/>
          <w:spacing w:val="29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Europejskiej</w:t>
      </w:r>
      <w:r w:rsidR="00012726" w:rsidRPr="000C001C">
        <w:rPr>
          <w:rFonts w:asciiTheme="majorHAnsi" w:hAnsiTheme="majorHAnsi" w:cs="Times New Roman"/>
          <w:spacing w:val="-5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pacing w:val="-5"/>
          <w:sz w:val="24"/>
          <w:szCs w:val="24"/>
        </w:rPr>
        <w:t> </w:t>
      </w:r>
      <w:r w:rsidR="00012726" w:rsidRPr="000C001C">
        <w:rPr>
          <w:rFonts w:asciiTheme="majorHAnsi" w:hAnsiTheme="majorHAnsi" w:cs="Times New Roman"/>
          <w:sz w:val="24"/>
          <w:szCs w:val="24"/>
        </w:rPr>
        <w:t>ramach</w:t>
      </w:r>
      <w:r w:rsidR="00012726" w:rsidRPr="000C001C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poddziałania</w:t>
      </w:r>
      <w:r w:rsidR="00012726" w:rsidRPr="000C001C">
        <w:rPr>
          <w:rFonts w:asciiTheme="majorHAnsi" w:hAnsiTheme="majorHAnsi" w:cs="Times New Roman"/>
          <w:spacing w:val="12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19.3</w:t>
      </w:r>
      <w:r w:rsidR="00012726" w:rsidRPr="000C001C">
        <w:rPr>
          <w:rFonts w:asciiTheme="majorHAnsi" w:hAnsiTheme="majorHAnsi" w:cs="Times New Roman"/>
          <w:spacing w:val="15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"Przygotowanie</w:t>
      </w:r>
      <w:r w:rsidR="00012726" w:rsidRPr="000C001C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i</w:t>
      </w:r>
      <w:r w:rsidR="00012726" w:rsidRPr="000C001C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realizacja</w:t>
      </w:r>
      <w:r w:rsidR="00012726" w:rsidRPr="000C001C">
        <w:rPr>
          <w:rFonts w:asciiTheme="majorHAnsi" w:hAnsiTheme="majorHAnsi" w:cs="Times New Roman"/>
          <w:spacing w:val="12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działań</w:t>
      </w:r>
      <w:r w:rsidR="00012726" w:rsidRPr="000C001C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w</w:t>
      </w:r>
      <w:r w:rsidR="00012726" w:rsidRPr="000C001C">
        <w:rPr>
          <w:rFonts w:asciiTheme="majorHAnsi" w:hAnsiTheme="majorHAnsi" w:cs="Times New Roman"/>
          <w:spacing w:val="14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zakresie</w:t>
      </w:r>
      <w:r w:rsidR="00012726" w:rsidRPr="000C001C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współpracy</w:t>
      </w:r>
      <w:r w:rsidR="00012726" w:rsidRPr="000C001C">
        <w:rPr>
          <w:rFonts w:asciiTheme="majorHAnsi" w:hAnsiTheme="majorHAnsi" w:cs="Times New Roman"/>
          <w:spacing w:val="-50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z lokalną grupą działania" objętego Programem Rozwoju Obszarów Wiejskich na lata</w:t>
      </w:r>
      <w:r w:rsidR="00012726" w:rsidRPr="000C001C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 w:cs="Times New Roman"/>
          <w:sz w:val="24"/>
          <w:szCs w:val="24"/>
        </w:rPr>
        <w:t>2014-2020".</w:t>
      </w:r>
    </w:p>
    <w:p w:rsidR="00A711D1" w:rsidRPr="000C001C" w:rsidRDefault="00A711D1" w:rsidP="0003138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711D1" w:rsidRPr="000C001C" w:rsidRDefault="00031385" w:rsidP="0003138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="00A711D1" w:rsidRPr="000C001C">
        <w:rPr>
          <w:rFonts w:asciiTheme="majorHAnsi" w:eastAsia="Times New Roman" w:hAnsiTheme="majorHAnsi" w:cs="Arial"/>
          <w:sz w:val="24"/>
          <w:szCs w:val="24"/>
          <w:lang w:eastAsia="pl-PL"/>
        </w:rPr>
        <w:t>. Organizatorem konkursu jest Stowarzyszenie Lokalna Grupa Działania „Razem dla Radomki” z siedzibą w Janiszewie, przy ul. Zielonej 127, 26-652 Zakrzew.</w:t>
      </w:r>
    </w:p>
    <w:p w:rsidR="00A711D1" w:rsidRPr="000C001C" w:rsidRDefault="00A711D1" w:rsidP="00A711D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12726" w:rsidRPr="000C001C" w:rsidRDefault="00031385" w:rsidP="00012726">
      <w:pPr>
        <w:widowControl w:val="0"/>
        <w:tabs>
          <w:tab w:val="left" w:pos="405"/>
        </w:tabs>
        <w:autoSpaceDE w:val="0"/>
        <w:autoSpaceDN w:val="0"/>
        <w:spacing w:before="119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A711D1" w:rsidRPr="000C001C">
        <w:rPr>
          <w:rFonts w:asciiTheme="majorHAnsi" w:hAnsiTheme="majorHAnsi"/>
          <w:sz w:val="24"/>
          <w:szCs w:val="24"/>
        </w:rPr>
        <w:t xml:space="preserve">. </w:t>
      </w:r>
      <w:r w:rsidR="00012726" w:rsidRPr="000C001C">
        <w:rPr>
          <w:rFonts w:asciiTheme="majorHAnsi" w:hAnsiTheme="majorHAnsi"/>
          <w:sz w:val="24"/>
          <w:szCs w:val="24"/>
        </w:rPr>
        <w:t>Celem</w:t>
      </w:r>
      <w:r w:rsidR="00012726" w:rsidRPr="000C001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012726" w:rsidRPr="000C001C">
        <w:rPr>
          <w:rFonts w:asciiTheme="majorHAnsi" w:hAnsiTheme="majorHAnsi"/>
          <w:sz w:val="24"/>
          <w:szCs w:val="24"/>
        </w:rPr>
        <w:t>konkursu</w:t>
      </w:r>
      <w:r w:rsidR="00012726" w:rsidRPr="000C001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12726" w:rsidRPr="000C001C">
        <w:rPr>
          <w:rFonts w:asciiTheme="majorHAnsi" w:hAnsiTheme="majorHAnsi"/>
          <w:sz w:val="24"/>
          <w:szCs w:val="24"/>
        </w:rPr>
        <w:t>jest:</w:t>
      </w:r>
    </w:p>
    <w:p w:rsidR="000C001C" w:rsidRPr="000C001C" w:rsidRDefault="000C001C" w:rsidP="00031385">
      <w:pPr>
        <w:pStyle w:val="Akapitzlist"/>
        <w:widowControl w:val="0"/>
        <w:numPr>
          <w:ilvl w:val="0"/>
          <w:numId w:val="6"/>
        </w:numPr>
        <w:tabs>
          <w:tab w:val="left" w:pos="393"/>
        </w:tabs>
        <w:autoSpaceDE w:val="0"/>
        <w:autoSpaceDN w:val="0"/>
        <w:spacing w:before="119" w:after="0" w:line="240" w:lineRule="auto"/>
        <w:contextualSpacing w:val="0"/>
        <w:jc w:val="both"/>
        <w:rPr>
          <w:rFonts w:asciiTheme="majorHAnsi" w:hAnsiTheme="majorHAnsi"/>
          <w:sz w:val="24"/>
        </w:rPr>
      </w:pPr>
      <w:r w:rsidRPr="000C001C">
        <w:rPr>
          <w:rFonts w:asciiTheme="majorHAnsi" w:hAnsiTheme="majorHAnsi"/>
          <w:sz w:val="24"/>
        </w:rPr>
        <w:t>wsparcie</w:t>
      </w:r>
      <w:r w:rsidRPr="000C001C">
        <w:rPr>
          <w:rFonts w:asciiTheme="majorHAnsi" w:hAnsiTheme="majorHAnsi"/>
          <w:spacing w:val="-4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najciekawszych</w:t>
      </w:r>
      <w:r w:rsidRPr="000C001C">
        <w:rPr>
          <w:rFonts w:asciiTheme="majorHAnsi" w:hAnsiTheme="majorHAnsi"/>
          <w:spacing w:val="-4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pomysłów</w:t>
      </w:r>
      <w:r w:rsidRPr="000C001C">
        <w:rPr>
          <w:rFonts w:asciiTheme="majorHAnsi" w:hAnsiTheme="majorHAnsi"/>
          <w:spacing w:val="-5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w zakresie promocji aktywności kulturalnej,</w:t>
      </w:r>
    </w:p>
    <w:p w:rsidR="000C001C" w:rsidRPr="000C001C" w:rsidRDefault="000C001C" w:rsidP="00031385">
      <w:pPr>
        <w:pStyle w:val="Akapitzlist"/>
        <w:widowControl w:val="0"/>
        <w:numPr>
          <w:ilvl w:val="0"/>
          <w:numId w:val="6"/>
        </w:numPr>
        <w:tabs>
          <w:tab w:val="left" w:pos="393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Theme="majorHAnsi" w:hAnsiTheme="majorHAnsi"/>
          <w:sz w:val="24"/>
        </w:rPr>
      </w:pPr>
      <w:r w:rsidRPr="000C001C">
        <w:rPr>
          <w:rFonts w:asciiTheme="majorHAnsi" w:hAnsiTheme="majorHAnsi"/>
          <w:sz w:val="24"/>
        </w:rPr>
        <w:t>promocja dziedzictwa kulturowego obszaru i marki obszaru południowej części województwa Mazowieckiego, w tym gmin: Jedlińsk, Przytyk, Przysucha, Wieniawa, Wolanów, Zakrzew,</w:t>
      </w:r>
    </w:p>
    <w:p w:rsidR="000C001C" w:rsidRPr="000C001C" w:rsidRDefault="000C001C" w:rsidP="00031385">
      <w:pPr>
        <w:pStyle w:val="Akapitzlist"/>
        <w:widowControl w:val="0"/>
        <w:numPr>
          <w:ilvl w:val="0"/>
          <w:numId w:val="6"/>
        </w:numPr>
        <w:tabs>
          <w:tab w:val="left" w:pos="393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Theme="majorHAnsi" w:hAnsiTheme="majorHAnsi"/>
          <w:sz w:val="24"/>
        </w:rPr>
      </w:pPr>
      <w:r w:rsidRPr="000C001C">
        <w:rPr>
          <w:rFonts w:asciiTheme="majorHAnsi" w:hAnsiTheme="majorHAnsi"/>
          <w:sz w:val="24"/>
        </w:rPr>
        <w:t>budowa marki kulturalnej regionu południowej części Województwa Mazowieckiego, w tym gmin: Jedlińsk, Przytyk, Przysucha, Wieniawa, Wolanów, Zakrzew,</w:t>
      </w:r>
    </w:p>
    <w:p w:rsidR="000C001C" w:rsidRPr="000C001C" w:rsidRDefault="000C001C" w:rsidP="00031385">
      <w:pPr>
        <w:pStyle w:val="Akapitzlist"/>
        <w:widowControl w:val="0"/>
        <w:numPr>
          <w:ilvl w:val="0"/>
          <w:numId w:val="6"/>
        </w:numPr>
        <w:tabs>
          <w:tab w:val="left" w:pos="393"/>
        </w:tabs>
        <w:autoSpaceDE w:val="0"/>
        <w:autoSpaceDN w:val="0"/>
        <w:spacing w:before="119" w:after="0" w:line="240" w:lineRule="auto"/>
        <w:contextualSpacing w:val="0"/>
        <w:jc w:val="both"/>
        <w:rPr>
          <w:rFonts w:asciiTheme="majorHAnsi" w:hAnsiTheme="majorHAnsi"/>
          <w:sz w:val="24"/>
        </w:rPr>
      </w:pPr>
      <w:r w:rsidRPr="000C001C">
        <w:rPr>
          <w:rFonts w:asciiTheme="majorHAnsi" w:hAnsiTheme="majorHAnsi"/>
          <w:sz w:val="24"/>
        </w:rPr>
        <w:t xml:space="preserve"> wsparcie rozwoju ruchu turystycznego w oparciu o działania kulturalne wsparcia na rzecz integracji mieszkańców, których pomysły</w:t>
      </w:r>
      <w:r w:rsidRPr="000C001C">
        <w:rPr>
          <w:rFonts w:asciiTheme="majorHAnsi" w:hAnsiTheme="majorHAnsi"/>
          <w:spacing w:val="-50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będą</w:t>
      </w:r>
      <w:r w:rsidRPr="000C001C">
        <w:rPr>
          <w:rFonts w:asciiTheme="majorHAnsi" w:hAnsiTheme="majorHAnsi"/>
          <w:spacing w:val="-2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miały</w:t>
      </w:r>
      <w:r w:rsidRPr="000C001C">
        <w:rPr>
          <w:rFonts w:asciiTheme="majorHAnsi" w:hAnsiTheme="majorHAnsi"/>
          <w:spacing w:val="-1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wpływ</w:t>
      </w:r>
      <w:r w:rsidRPr="000C001C">
        <w:rPr>
          <w:rFonts w:asciiTheme="majorHAnsi" w:hAnsiTheme="majorHAnsi"/>
          <w:spacing w:val="-2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na</w:t>
      </w:r>
      <w:r w:rsidRPr="000C001C">
        <w:rPr>
          <w:rFonts w:asciiTheme="majorHAnsi" w:hAnsiTheme="majorHAnsi"/>
          <w:spacing w:val="-1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rozwój gmin wiejskich i</w:t>
      </w:r>
      <w:r w:rsidRPr="000C001C">
        <w:rPr>
          <w:rFonts w:asciiTheme="majorHAnsi" w:hAnsiTheme="majorHAnsi"/>
          <w:spacing w:val="1"/>
          <w:sz w:val="24"/>
        </w:rPr>
        <w:t xml:space="preserve"> </w:t>
      </w:r>
      <w:r w:rsidRPr="000C001C">
        <w:rPr>
          <w:rFonts w:asciiTheme="majorHAnsi" w:hAnsiTheme="majorHAnsi"/>
          <w:sz w:val="24"/>
        </w:rPr>
        <w:t>miejsko-wiejskich w obszarze kultury.</w:t>
      </w:r>
    </w:p>
    <w:p w:rsidR="000C001C" w:rsidRPr="000C001C" w:rsidRDefault="000C001C" w:rsidP="00031385">
      <w:pPr>
        <w:pStyle w:val="Akapitzlist"/>
        <w:widowControl w:val="0"/>
        <w:numPr>
          <w:ilvl w:val="0"/>
          <w:numId w:val="6"/>
        </w:numPr>
        <w:tabs>
          <w:tab w:val="left" w:pos="393"/>
        </w:tabs>
        <w:autoSpaceDE w:val="0"/>
        <w:autoSpaceDN w:val="0"/>
        <w:spacing w:before="119" w:after="0" w:line="240" w:lineRule="auto"/>
        <w:contextualSpacing w:val="0"/>
        <w:jc w:val="both"/>
        <w:rPr>
          <w:rFonts w:asciiTheme="majorHAnsi" w:hAnsiTheme="majorHAnsi"/>
          <w:sz w:val="24"/>
        </w:rPr>
      </w:pPr>
      <w:r w:rsidRPr="000C001C">
        <w:rPr>
          <w:rFonts w:asciiTheme="majorHAnsi" w:hAnsiTheme="majorHAnsi"/>
          <w:sz w:val="24"/>
        </w:rPr>
        <w:t xml:space="preserve"> wybór atrakcyjnych i oddolnych projektów w zakresie promocji kultury, historii, dziedzictwa.</w:t>
      </w:r>
    </w:p>
    <w:p w:rsidR="00A711D1" w:rsidRPr="000C001C" w:rsidRDefault="00A711D1" w:rsidP="00A711D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2726" w:rsidRDefault="00031385" w:rsidP="00012726">
      <w:pPr>
        <w:widowControl w:val="0"/>
        <w:tabs>
          <w:tab w:val="left" w:pos="354"/>
        </w:tabs>
        <w:autoSpaceDE w:val="0"/>
        <w:autoSpaceDN w:val="0"/>
        <w:spacing w:before="119" w:after="0" w:line="240" w:lineRule="auto"/>
        <w:ind w:right="11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A711D1" w:rsidRPr="000C001C">
        <w:rPr>
          <w:rFonts w:asciiTheme="majorHAnsi" w:hAnsiTheme="majorHAnsi"/>
          <w:sz w:val="24"/>
          <w:szCs w:val="24"/>
        </w:rPr>
        <w:t xml:space="preserve">. </w:t>
      </w:r>
      <w:r w:rsidR="00012726" w:rsidRPr="000C001C">
        <w:rPr>
          <w:rFonts w:asciiTheme="majorHAnsi" w:hAnsiTheme="majorHAnsi"/>
          <w:sz w:val="24"/>
          <w:szCs w:val="24"/>
        </w:rPr>
        <w:t>Projekty realizowane mogą być na rzecz mieszkańców obszaru następujących gmin: : -</w:t>
      </w:r>
      <w:r w:rsidR="00012726" w:rsidRPr="000C001C">
        <w:rPr>
          <w:rFonts w:asciiTheme="majorHAnsi" w:hAnsiTheme="majorHAnsi"/>
          <w:spacing w:val="-50"/>
          <w:sz w:val="24"/>
          <w:szCs w:val="24"/>
        </w:rPr>
        <w:t xml:space="preserve"> </w:t>
      </w:r>
      <w:r w:rsidR="00012726" w:rsidRPr="000C001C">
        <w:rPr>
          <w:rFonts w:asciiTheme="majorHAnsi" w:hAnsiTheme="majorHAnsi"/>
          <w:sz w:val="24"/>
          <w:szCs w:val="24"/>
        </w:rPr>
        <w:t>powiat przysuski: Przysucha, Wieniawa; gminy</w:t>
      </w:r>
      <w:r w:rsidR="00012726" w:rsidRPr="000C001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/>
          <w:sz w:val="24"/>
          <w:szCs w:val="24"/>
        </w:rPr>
        <w:t>- powiat radomski - gminy: Jedlińsk,</w:t>
      </w:r>
      <w:r w:rsidR="00012726" w:rsidRPr="000C001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12726" w:rsidRPr="000C001C">
        <w:rPr>
          <w:rFonts w:asciiTheme="majorHAnsi" w:hAnsiTheme="majorHAnsi"/>
          <w:sz w:val="24"/>
          <w:szCs w:val="24"/>
        </w:rPr>
        <w:t xml:space="preserve">Przytyk,  Wolanów, Zakrzew. </w:t>
      </w:r>
    </w:p>
    <w:p w:rsidR="000C001C" w:rsidRPr="000C001C" w:rsidRDefault="00031385" w:rsidP="00012726">
      <w:pPr>
        <w:widowControl w:val="0"/>
        <w:tabs>
          <w:tab w:val="left" w:pos="354"/>
        </w:tabs>
        <w:autoSpaceDE w:val="0"/>
        <w:autoSpaceDN w:val="0"/>
        <w:spacing w:before="119" w:after="0" w:line="240" w:lineRule="auto"/>
        <w:ind w:right="11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0C001C">
        <w:rPr>
          <w:rFonts w:asciiTheme="majorHAnsi" w:hAnsiTheme="majorHAnsi"/>
          <w:sz w:val="24"/>
          <w:szCs w:val="24"/>
        </w:rPr>
        <w:t xml:space="preserve">. W terminie określonym w regulaminie konkursu tj. do dnia 03.07.2023 r. do godziny </w:t>
      </w:r>
      <w:r w:rsidR="000C001C">
        <w:rPr>
          <w:rFonts w:asciiTheme="majorHAnsi" w:hAnsiTheme="majorHAnsi"/>
          <w:sz w:val="24"/>
          <w:szCs w:val="24"/>
        </w:rPr>
        <w:lastRenderedPageBreak/>
        <w:t>16.00 złożono 1</w:t>
      </w:r>
      <w:r w:rsidR="00901E43">
        <w:rPr>
          <w:rFonts w:asciiTheme="majorHAnsi" w:hAnsiTheme="majorHAnsi"/>
          <w:sz w:val="24"/>
          <w:szCs w:val="24"/>
        </w:rPr>
        <w:t>6</w:t>
      </w:r>
      <w:r w:rsidR="000C001C">
        <w:rPr>
          <w:rFonts w:asciiTheme="majorHAnsi" w:hAnsiTheme="majorHAnsi"/>
          <w:sz w:val="24"/>
          <w:szCs w:val="24"/>
        </w:rPr>
        <w:t xml:space="preserve"> projektów, z których wszystkie spełniały wytyczne konkursu. Wartość złożonych operacji wynosiła </w:t>
      </w:r>
      <w:r w:rsidR="00901E43">
        <w:rPr>
          <w:rFonts w:asciiTheme="majorHAnsi" w:hAnsiTheme="majorHAnsi"/>
          <w:sz w:val="24"/>
          <w:szCs w:val="24"/>
        </w:rPr>
        <w:t>137 100,00 zł.</w:t>
      </w:r>
      <w:r w:rsidR="000C001C">
        <w:rPr>
          <w:rFonts w:asciiTheme="majorHAnsi" w:hAnsiTheme="majorHAnsi"/>
          <w:sz w:val="24"/>
          <w:szCs w:val="24"/>
        </w:rPr>
        <w:t xml:space="preserve"> </w:t>
      </w:r>
    </w:p>
    <w:p w:rsidR="00A711D1" w:rsidRPr="000C001C" w:rsidRDefault="00A711D1" w:rsidP="00CC773A">
      <w:pPr>
        <w:jc w:val="both"/>
        <w:rPr>
          <w:rFonts w:asciiTheme="majorHAnsi" w:hAnsiTheme="majorHAnsi"/>
          <w:sz w:val="24"/>
          <w:szCs w:val="24"/>
        </w:rPr>
      </w:pPr>
    </w:p>
    <w:p w:rsidR="00CC773A" w:rsidRPr="000C001C" w:rsidRDefault="00031385" w:rsidP="00CC77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CC773A" w:rsidRPr="000C001C">
        <w:rPr>
          <w:rFonts w:asciiTheme="majorHAnsi" w:hAnsiTheme="majorHAnsi"/>
          <w:sz w:val="24"/>
          <w:szCs w:val="24"/>
        </w:rPr>
        <w:t xml:space="preserve">. Komisja obradująca w składzie: </w:t>
      </w:r>
      <w:r w:rsidR="000C001C" w:rsidRPr="000C001C">
        <w:rPr>
          <w:rFonts w:asciiTheme="majorHAnsi" w:hAnsiTheme="majorHAnsi"/>
          <w:sz w:val="24"/>
          <w:szCs w:val="24"/>
        </w:rPr>
        <w:t xml:space="preserve">Alicja Gryz-Wasil, Kamila Kapciak oraz Arkadiusz Ostrowski – Pracownik Biura LGD „Razem dla Radomki” postanowiła przyznać dofinansowania w kwocie 120 000,00 zł na realizację </w:t>
      </w:r>
      <w:r w:rsidR="00901E43" w:rsidRPr="00901E43">
        <w:rPr>
          <w:rFonts w:asciiTheme="majorHAnsi" w:hAnsiTheme="majorHAnsi"/>
          <w:sz w:val="24"/>
          <w:szCs w:val="24"/>
        </w:rPr>
        <w:t>16</w:t>
      </w:r>
      <w:r w:rsidR="000C001C" w:rsidRPr="00901E43">
        <w:rPr>
          <w:rFonts w:asciiTheme="majorHAnsi" w:hAnsiTheme="majorHAnsi"/>
          <w:sz w:val="24"/>
          <w:szCs w:val="24"/>
        </w:rPr>
        <w:t xml:space="preserve"> inicjatyw.</w:t>
      </w:r>
    </w:p>
    <w:p w:rsidR="00F30554" w:rsidRPr="000C001C" w:rsidRDefault="00031385" w:rsidP="00CC77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F30554" w:rsidRPr="000C001C">
        <w:rPr>
          <w:rFonts w:asciiTheme="majorHAnsi" w:hAnsiTheme="majorHAnsi"/>
          <w:sz w:val="24"/>
          <w:szCs w:val="24"/>
        </w:rPr>
        <w:t xml:space="preserve">. </w:t>
      </w:r>
      <w:r w:rsidR="008C1B9C" w:rsidRPr="000C001C">
        <w:rPr>
          <w:rFonts w:asciiTheme="majorHAnsi" w:hAnsiTheme="majorHAnsi"/>
          <w:sz w:val="24"/>
          <w:szCs w:val="24"/>
        </w:rPr>
        <w:t xml:space="preserve">Komisja postanowiła </w:t>
      </w:r>
      <w:r w:rsidR="00A711D1" w:rsidRPr="000C001C">
        <w:rPr>
          <w:rFonts w:asciiTheme="majorHAnsi" w:hAnsiTheme="majorHAnsi"/>
          <w:sz w:val="24"/>
          <w:szCs w:val="24"/>
        </w:rPr>
        <w:t>przekazać wsparcie na następujące projekty</w:t>
      </w:r>
      <w:r w:rsidR="00012726" w:rsidRPr="000C001C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110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82"/>
        <w:gridCol w:w="3155"/>
        <w:gridCol w:w="2409"/>
        <w:gridCol w:w="1843"/>
      </w:tblGrid>
      <w:tr w:rsidR="00901E43" w:rsidRPr="00CB3529" w:rsidTr="00901E43">
        <w:tc>
          <w:tcPr>
            <w:tcW w:w="534" w:type="dxa"/>
            <w:shd w:val="clear" w:color="auto" w:fill="D99594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>
              <w:rPr>
                <w:rFonts w:ascii="Cambria" w:hAnsi="Cambria"/>
                <w:b/>
                <w:sz w:val="24"/>
                <w:szCs w:val="24"/>
              </w:rPr>
              <w:t>Nr</w:t>
            </w:r>
          </w:p>
        </w:tc>
        <w:tc>
          <w:tcPr>
            <w:tcW w:w="3082" w:type="dxa"/>
            <w:shd w:val="clear" w:color="auto" w:fill="D99594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B3529">
              <w:rPr>
                <w:rFonts w:ascii="Cambria" w:hAnsi="Cambria"/>
                <w:b/>
                <w:sz w:val="24"/>
                <w:szCs w:val="24"/>
              </w:rPr>
              <w:t>Nazwa wnioskodawcy</w:t>
            </w:r>
          </w:p>
        </w:tc>
        <w:tc>
          <w:tcPr>
            <w:tcW w:w="3155" w:type="dxa"/>
            <w:shd w:val="clear" w:color="auto" w:fill="D99594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B3529">
              <w:rPr>
                <w:rFonts w:ascii="Cambria" w:hAnsi="Cambria"/>
                <w:b/>
                <w:sz w:val="24"/>
                <w:szCs w:val="24"/>
              </w:rPr>
              <w:t>Nazwa projektu</w:t>
            </w:r>
          </w:p>
        </w:tc>
        <w:tc>
          <w:tcPr>
            <w:tcW w:w="2409" w:type="dxa"/>
            <w:shd w:val="clear" w:color="auto" w:fill="D99594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B3529">
              <w:rPr>
                <w:rFonts w:ascii="Cambria" w:hAnsi="Cambria"/>
                <w:b/>
                <w:sz w:val="24"/>
                <w:szCs w:val="24"/>
              </w:rPr>
              <w:t>Przyznana punktacja</w:t>
            </w:r>
          </w:p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(średnia z ocen przyznanych przez komisję) </w:t>
            </w:r>
          </w:p>
        </w:tc>
        <w:tc>
          <w:tcPr>
            <w:tcW w:w="1843" w:type="dxa"/>
            <w:shd w:val="clear" w:color="auto" w:fill="D99594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Przyznana kwota wsparcia </w:t>
            </w:r>
          </w:p>
        </w:tc>
      </w:tr>
      <w:tr w:rsidR="00901E43" w:rsidRPr="00CB3529" w:rsidTr="00901E43"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CB3529">
              <w:rPr>
                <w:rFonts w:ascii="Cambria" w:hAnsi="Cambria"/>
              </w:rPr>
              <w:t>1.</w:t>
            </w:r>
          </w:p>
        </w:tc>
        <w:tc>
          <w:tcPr>
            <w:tcW w:w="3082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Stowarzyszenie Inicjatyw Kulturalnych „Na Ludową Nutę”</w:t>
            </w:r>
          </w:p>
        </w:tc>
        <w:tc>
          <w:tcPr>
            <w:tcW w:w="3155" w:type="dxa"/>
          </w:tcPr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Organizacja Jarmarku Tyndyryndy w Bieniędzicach</w:t>
            </w:r>
          </w:p>
        </w:tc>
        <w:tc>
          <w:tcPr>
            <w:tcW w:w="2409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84,5 pkt. 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7 500,00 zł</w:t>
            </w:r>
          </w:p>
        </w:tc>
      </w:tr>
      <w:tr w:rsidR="00901E43" w:rsidRPr="00CB3529" w:rsidTr="00901E43"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CB3529">
              <w:rPr>
                <w:rFonts w:ascii="Cambria" w:hAnsi="Cambria"/>
              </w:rPr>
              <w:t>2.</w:t>
            </w:r>
          </w:p>
        </w:tc>
        <w:tc>
          <w:tcPr>
            <w:tcW w:w="3082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Stowarzyszenie Wrzosowisko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Kultura w drodze – organizacja wydarzeń kulturalno artystycznych we Wrzosie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411844">
              <w:rPr>
                <w:rFonts w:ascii="Cambria" w:hAnsi="Cambria"/>
                <w:b/>
              </w:rPr>
              <w:t>81,5 pkt.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9 000,00 zł</w:t>
            </w:r>
          </w:p>
        </w:tc>
      </w:tr>
      <w:tr w:rsidR="00901E43" w:rsidRPr="00CB3529" w:rsidTr="00901E43">
        <w:trPr>
          <w:trHeight w:val="941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3082" w:type="dxa"/>
          </w:tcPr>
          <w:p w:rsidR="00901E43" w:rsidRPr="005650C2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Lokalne Stowarzyszenie Kobiet w Skrzynnie</w:t>
            </w:r>
          </w:p>
        </w:tc>
        <w:tc>
          <w:tcPr>
            <w:tcW w:w="3155" w:type="dxa"/>
          </w:tcPr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Sąsiedzkie spotkania z biesiadą</w:t>
            </w:r>
          </w:p>
        </w:tc>
        <w:tc>
          <w:tcPr>
            <w:tcW w:w="2409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 78 pkt. 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7 000,00 zł</w:t>
            </w:r>
          </w:p>
        </w:tc>
      </w:tr>
      <w:tr w:rsidR="00901E43" w:rsidRPr="00CB3529" w:rsidTr="00901E43"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082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411844">
              <w:rPr>
                <w:rFonts w:ascii="Cambria" w:hAnsi="Cambria"/>
              </w:rPr>
              <w:t>Gminne Centrum Kultury i Kultury Fizycznej w Jedlińsku</w:t>
            </w:r>
          </w:p>
        </w:tc>
        <w:tc>
          <w:tcPr>
            <w:tcW w:w="3155" w:type="dxa"/>
          </w:tcPr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 xml:space="preserve">Promocja dziedzictwa obszaru wiejskiego poprzez organizację wiejskiej potańcówki </w:t>
            </w:r>
          </w:p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na dechach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75 pkt. 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 xml:space="preserve">8 000,00 zł </w:t>
            </w:r>
          </w:p>
        </w:tc>
      </w:tr>
      <w:tr w:rsidR="00901E43" w:rsidRPr="00CB3529" w:rsidTr="00901E43"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082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Stowarzyszenie Aktywności Obywatelskiej „Radomka”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 xml:space="preserve">Papryka przytycka wyróżnikiem turystyki kulinarnej Doliny Radomki 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68,5 </w:t>
            </w:r>
            <w:r>
              <w:rPr>
                <w:rFonts w:ascii="Cambria" w:hAnsi="Cambria"/>
                <w:b/>
              </w:rPr>
              <w:t xml:space="preserve"> pkt. </w:t>
            </w:r>
          </w:p>
        </w:tc>
        <w:tc>
          <w:tcPr>
            <w:tcW w:w="1843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10 000,00 zł</w:t>
            </w:r>
          </w:p>
        </w:tc>
      </w:tr>
      <w:tr w:rsidR="00901E43" w:rsidRPr="00CB3529" w:rsidTr="00901E43">
        <w:tc>
          <w:tcPr>
            <w:tcW w:w="534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3082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3C109E">
              <w:rPr>
                <w:rFonts w:asciiTheme="majorHAnsi" w:hAnsiTheme="majorHAnsi"/>
              </w:rPr>
              <w:t>Gminne Centrum Kultury i Biblioteka w Wolanowie</w:t>
            </w:r>
          </w:p>
        </w:tc>
        <w:tc>
          <w:tcPr>
            <w:tcW w:w="3155" w:type="dxa"/>
          </w:tcPr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Theme="majorHAnsi" w:hAnsiTheme="majorHAnsi"/>
              </w:rPr>
              <w:t>Kulturalne Lato w Wolanowie</w:t>
            </w:r>
          </w:p>
        </w:tc>
        <w:tc>
          <w:tcPr>
            <w:tcW w:w="2409" w:type="dxa"/>
          </w:tcPr>
          <w:p w:rsidR="00901E43" w:rsidRPr="00C618D0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68 pkt. 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8 000,00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082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411844">
              <w:rPr>
                <w:rFonts w:ascii="Cambria" w:hAnsi="Cambria"/>
              </w:rPr>
              <w:t>Koło Gospodyń Wiejskich Dębinianki z Dębin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Odpustowa potańcówka w Dębinach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>68 pkt.</w:t>
            </w:r>
          </w:p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6600,00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3082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 Kultury w Przysusze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 xml:space="preserve">Wakacje z Domem Kultury 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411844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66,5 pkt.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9 000,00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3082" w:type="dxa"/>
          </w:tcPr>
          <w:p w:rsidR="00901E43" w:rsidRPr="000D531D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 xml:space="preserve">Urząd Gminy w Zakrzewie 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Przegląd Kapel Ludowych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D4710C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D4710C">
              <w:rPr>
                <w:rFonts w:ascii="Cambria" w:hAnsi="Cambria"/>
                <w:b/>
              </w:rPr>
              <w:t>64</w:t>
            </w:r>
            <w:r>
              <w:rPr>
                <w:rFonts w:ascii="Cambria" w:hAnsi="Cambria"/>
                <w:b/>
              </w:rPr>
              <w:t xml:space="preserve"> pkt.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 xml:space="preserve">6 500,00 zł 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3082" w:type="dxa"/>
          </w:tcPr>
          <w:p w:rsidR="00901E43" w:rsidRPr="000D531D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Gminna Biblioteka Publiczna w Zakrzewie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Literacko-muzyczne podróże w kulturze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E625B8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E625B8">
              <w:rPr>
                <w:rFonts w:ascii="Cambria" w:hAnsi="Cambria"/>
                <w:b/>
              </w:rPr>
              <w:lastRenderedPageBreak/>
              <w:t>63 pkt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10 000,00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3082" w:type="dxa"/>
          </w:tcPr>
          <w:p w:rsidR="00901E43" w:rsidRPr="000D531D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Centrum Kultury i Biblioteka w Przytyku</w:t>
            </w:r>
          </w:p>
        </w:tc>
        <w:tc>
          <w:tcPr>
            <w:tcW w:w="3155" w:type="dxa"/>
          </w:tcPr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Rynek – miejsce spotkań</w:t>
            </w:r>
          </w:p>
        </w:tc>
        <w:tc>
          <w:tcPr>
            <w:tcW w:w="2409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3C52EC">
              <w:rPr>
                <w:rFonts w:ascii="Cambria" w:hAnsi="Cambria"/>
                <w:b/>
              </w:rPr>
              <w:t xml:space="preserve">61,5 pkt. 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8 000,00 zł</w:t>
            </w:r>
          </w:p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01E43" w:rsidRPr="00CB3529" w:rsidTr="00901E43">
        <w:trPr>
          <w:trHeight w:val="146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CB352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2.</w:t>
            </w:r>
          </w:p>
        </w:tc>
        <w:tc>
          <w:tcPr>
            <w:tcW w:w="3082" w:type="dxa"/>
          </w:tcPr>
          <w:p w:rsidR="00901E43" w:rsidRPr="000D531D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Gminne Centrum Kultury i Sportu w Wieniawie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Potańcówka jak za dawnych lat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A367F9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59,5 pkt.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8 000,00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3082" w:type="dxa"/>
          </w:tcPr>
          <w:p w:rsidR="00901E43" w:rsidRPr="000D531D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Stowarzyszenie Oświatowe Wieniawa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Aktywne Kłudno – piknik na ludowo pod sosenką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92311E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92311E">
              <w:rPr>
                <w:rFonts w:ascii="Cambria" w:hAnsi="Cambria"/>
                <w:b/>
              </w:rPr>
              <w:t xml:space="preserve">59 pkt. 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6 000,00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3082" w:type="dxa"/>
          </w:tcPr>
          <w:p w:rsidR="00901E43" w:rsidRPr="000D531D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Stowarzyszenie Chóru Nauczycielskiego Canto z Przysuchy</w:t>
            </w:r>
          </w:p>
        </w:tc>
        <w:tc>
          <w:tcPr>
            <w:tcW w:w="3155" w:type="dxa"/>
          </w:tcPr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Koncert Pożegnanie Lata</w:t>
            </w:r>
          </w:p>
        </w:tc>
        <w:tc>
          <w:tcPr>
            <w:tcW w:w="2409" w:type="dxa"/>
          </w:tcPr>
          <w:p w:rsidR="00901E43" w:rsidRPr="00C618D0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C618D0">
              <w:rPr>
                <w:rFonts w:ascii="Cambria" w:hAnsi="Cambria"/>
                <w:b/>
              </w:rPr>
              <w:t>49 pkt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</w:t>
            </w:r>
            <w:r w:rsidRPr="003C52EC">
              <w:rPr>
                <w:rFonts w:ascii="Cambria" w:hAnsi="Cambria"/>
              </w:rPr>
              <w:t xml:space="preserve">000,00 zł 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3082" w:type="dxa"/>
          </w:tcPr>
          <w:p w:rsidR="00901E43" w:rsidRPr="000D531D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 xml:space="preserve">Gmina Przytyk 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Koncert muzyki sakralnej z okazji 650 lecia Parafii św. Wawrzyńca we Wrzosie</w:t>
            </w:r>
          </w:p>
          <w:p w:rsidR="00901E43" w:rsidRPr="001A28CA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C618D0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44,5 pkt.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7 600,00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534" w:type="dxa"/>
          </w:tcPr>
          <w:p w:rsidR="00901E43" w:rsidRPr="00CB3529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3082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Koło Gospodyń Wiejskich</w:t>
            </w:r>
            <w:r>
              <w:rPr>
                <w:rFonts w:ascii="Cambria" w:hAnsi="Cambria"/>
              </w:rPr>
              <w:t xml:space="preserve"> „Babki.pl” z Chruślic</w:t>
            </w:r>
          </w:p>
        </w:tc>
        <w:tc>
          <w:tcPr>
            <w:tcW w:w="3155" w:type="dxa"/>
          </w:tcPr>
          <w:p w:rsidR="00901E43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967495">
              <w:rPr>
                <w:rFonts w:ascii="Cambria" w:hAnsi="Cambria"/>
              </w:rPr>
              <w:t>Organizacja inicjatywy kulturalnej</w:t>
            </w:r>
            <w:r>
              <w:rPr>
                <w:rFonts w:ascii="Cambria" w:hAnsi="Cambria"/>
              </w:rPr>
              <w:t xml:space="preserve"> – Festyn w Chruślicach</w:t>
            </w:r>
          </w:p>
          <w:p w:rsidR="00901E43" w:rsidRPr="00967495" w:rsidRDefault="00901E43" w:rsidP="00CB1C6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 w:rsidRPr="003C52EC">
              <w:rPr>
                <w:rFonts w:ascii="Cambria" w:hAnsi="Cambria"/>
                <w:b/>
              </w:rPr>
              <w:t>44,00 pkt.</w:t>
            </w:r>
          </w:p>
        </w:tc>
        <w:tc>
          <w:tcPr>
            <w:tcW w:w="1843" w:type="dxa"/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3 800,00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901E43" w:rsidRPr="009754B1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Podsumowanie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01E43" w:rsidRPr="009754B1" w:rsidRDefault="00901E43" w:rsidP="00CB1C6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120 000,00 zł</w:t>
            </w:r>
          </w:p>
        </w:tc>
      </w:tr>
      <w:tr w:rsidR="00901E43" w:rsidRPr="00CB3529" w:rsidTr="00901E43">
        <w:trPr>
          <w:trHeight w:val="117"/>
        </w:trPr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Suma wnioskowanej wartości projektów.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01E43" w:rsidRPr="003C52EC" w:rsidRDefault="00901E43" w:rsidP="00CB1C6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137 100,00 zł</w:t>
            </w:r>
          </w:p>
        </w:tc>
      </w:tr>
    </w:tbl>
    <w:p w:rsidR="008C1B9C" w:rsidRPr="00F30554" w:rsidRDefault="008C1B9C" w:rsidP="00CC773A">
      <w:pPr>
        <w:jc w:val="both"/>
      </w:pPr>
    </w:p>
    <w:p w:rsidR="003C4985" w:rsidRPr="00012726" w:rsidRDefault="00901E43" w:rsidP="003C4985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hAnsiTheme="majorHAnsi"/>
        </w:rPr>
        <w:t>10.</w:t>
      </w:r>
      <w:r w:rsidR="003C4985" w:rsidRPr="00012726">
        <w:rPr>
          <w:rFonts w:asciiTheme="majorHAnsi" w:hAnsiTheme="majorHAnsi"/>
        </w:rPr>
        <w:t xml:space="preserve"> </w:t>
      </w:r>
      <w:r w:rsidR="003C4985" w:rsidRPr="00012726">
        <w:rPr>
          <w:rFonts w:asciiTheme="majorHAnsi" w:eastAsia="Times New Roman" w:hAnsiTheme="majorHAnsi" w:cs="Arial"/>
          <w:lang w:eastAsia="pl-PL"/>
        </w:rPr>
        <w:t>Decyzje jury mają charakter ostateczny i nie podlegają procedurze odwołania.</w:t>
      </w:r>
    </w:p>
    <w:p w:rsidR="00C64A20" w:rsidRPr="00012726" w:rsidRDefault="00901E43" w:rsidP="003C4985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11</w:t>
      </w:r>
      <w:r w:rsidR="00C64A20" w:rsidRPr="00012726">
        <w:rPr>
          <w:rFonts w:asciiTheme="majorHAnsi" w:eastAsia="Times New Roman" w:hAnsiTheme="majorHAnsi" w:cs="Arial"/>
          <w:lang w:eastAsia="pl-PL"/>
        </w:rPr>
        <w:t xml:space="preserve">. Wartość przyznanych nagród </w:t>
      </w:r>
      <w:r w:rsidR="00217509">
        <w:rPr>
          <w:rFonts w:asciiTheme="majorHAnsi" w:eastAsia="Times New Roman" w:hAnsiTheme="majorHAnsi" w:cs="Arial"/>
          <w:lang w:eastAsia="pl-PL"/>
        </w:rPr>
        <w:t xml:space="preserve">(dofinansowań) </w:t>
      </w:r>
      <w:r w:rsidR="00C64A20" w:rsidRPr="00012726">
        <w:rPr>
          <w:rFonts w:asciiTheme="majorHAnsi" w:eastAsia="Times New Roman" w:hAnsiTheme="majorHAnsi" w:cs="Arial"/>
          <w:lang w:eastAsia="pl-PL"/>
        </w:rPr>
        <w:t xml:space="preserve">wyniosła: </w:t>
      </w:r>
      <w:r w:rsidR="000C001C">
        <w:rPr>
          <w:rFonts w:asciiTheme="majorHAnsi" w:eastAsia="Times New Roman" w:hAnsiTheme="majorHAnsi" w:cs="Arial"/>
          <w:lang w:eastAsia="pl-PL"/>
        </w:rPr>
        <w:t>120 00000 zł</w:t>
      </w:r>
    </w:p>
    <w:p w:rsidR="003C4985" w:rsidRPr="00012726" w:rsidRDefault="003C4985" w:rsidP="003C4985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</w:p>
    <w:p w:rsidR="003C4985" w:rsidRPr="00012726" w:rsidRDefault="003C4985" w:rsidP="003C4985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</w:p>
    <w:p w:rsidR="00217509" w:rsidRDefault="003C4985" w:rsidP="003C4985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012726">
        <w:rPr>
          <w:rFonts w:asciiTheme="majorHAnsi" w:eastAsia="Times New Roman" w:hAnsiTheme="majorHAnsi" w:cs="Arial"/>
          <w:lang w:eastAsia="pl-PL"/>
        </w:rPr>
        <w:t xml:space="preserve">Janiszew, </w:t>
      </w:r>
      <w:r w:rsidR="000C001C">
        <w:rPr>
          <w:rFonts w:asciiTheme="majorHAnsi" w:eastAsia="Times New Roman" w:hAnsiTheme="majorHAnsi" w:cs="Arial"/>
          <w:lang w:eastAsia="pl-PL"/>
        </w:rPr>
        <w:t>06.07.2023 r.</w:t>
      </w:r>
      <w:r w:rsidRPr="00012726">
        <w:rPr>
          <w:rFonts w:asciiTheme="majorHAnsi" w:eastAsia="Times New Roman" w:hAnsiTheme="majorHAnsi" w:cs="Arial"/>
          <w:lang w:eastAsia="pl-PL"/>
        </w:rPr>
        <w:t xml:space="preserve">        </w:t>
      </w:r>
    </w:p>
    <w:p w:rsidR="003C4985" w:rsidRPr="00012726" w:rsidRDefault="003C4985" w:rsidP="003C4985">
      <w:pPr>
        <w:spacing w:after="0"/>
        <w:jc w:val="both"/>
        <w:rPr>
          <w:rFonts w:asciiTheme="majorHAnsi" w:hAnsiTheme="majorHAnsi"/>
        </w:rPr>
      </w:pPr>
    </w:p>
    <w:p w:rsidR="00AD3D5E" w:rsidRPr="00012726" w:rsidRDefault="003C4985" w:rsidP="003C4985">
      <w:pPr>
        <w:rPr>
          <w:rFonts w:asciiTheme="majorHAnsi" w:eastAsia="Times New Roman" w:hAnsiTheme="majorHAnsi" w:cs="Arial"/>
          <w:lang w:eastAsia="pl-PL"/>
        </w:rPr>
      </w:pPr>
      <w:r w:rsidRPr="00012726">
        <w:rPr>
          <w:rFonts w:asciiTheme="majorHAnsi" w:hAnsiTheme="majorHAnsi"/>
        </w:rPr>
        <w:tab/>
      </w:r>
      <w:r w:rsidRPr="00012726">
        <w:rPr>
          <w:rFonts w:asciiTheme="majorHAnsi" w:hAnsiTheme="majorHAnsi"/>
        </w:rPr>
        <w:tab/>
      </w:r>
      <w:r w:rsidRPr="00012726">
        <w:rPr>
          <w:rFonts w:asciiTheme="majorHAnsi" w:hAnsiTheme="majorHAnsi"/>
        </w:rPr>
        <w:tab/>
      </w:r>
      <w:r w:rsidRPr="00012726">
        <w:rPr>
          <w:rFonts w:asciiTheme="majorHAnsi" w:hAnsiTheme="majorHAnsi"/>
        </w:rPr>
        <w:tab/>
      </w:r>
      <w:r w:rsidRPr="00012726">
        <w:rPr>
          <w:rFonts w:asciiTheme="majorHAnsi" w:hAnsiTheme="majorHAnsi"/>
        </w:rPr>
        <w:tab/>
      </w:r>
      <w:r w:rsidRPr="00012726">
        <w:rPr>
          <w:rFonts w:asciiTheme="majorHAnsi" w:hAnsiTheme="majorHAnsi"/>
        </w:rPr>
        <w:tab/>
      </w:r>
      <w:r w:rsidRPr="00012726">
        <w:rPr>
          <w:rFonts w:asciiTheme="majorHAnsi" w:hAnsiTheme="majorHAnsi"/>
        </w:rPr>
        <w:tab/>
      </w:r>
    </w:p>
    <w:p w:rsidR="003C4985" w:rsidRPr="00012726" w:rsidRDefault="003C4985" w:rsidP="003C4985">
      <w:pPr>
        <w:rPr>
          <w:rFonts w:asciiTheme="majorHAnsi" w:hAnsiTheme="majorHAnsi"/>
        </w:rPr>
      </w:pPr>
      <w:r w:rsidRPr="00012726">
        <w:rPr>
          <w:rFonts w:asciiTheme="majorHAnsi" w:eastAsia="Times New Roman" w:hAnsiTheme="majorHAnsi" w:cs="Arial"/>
          <w:lang w:eastAsia="pl-PL"/>
        </w:rPr>
        <w:tab/>
      </w:r>
      <w:r w:rsidRPr="00012726">
        <w:rPr>
          <w:rFonts w:asciiTheme="majorHAnsi" w:eastAsia="Times New Roman" w:hAnsiTheme="majorHAnsi" w:cs="Arial"/>
          <w:lang w:eastAsia="pl-PL"/>
        </w:rPr>
        <w:tab/>
      </w:r>
      <w:r w:rsidRPr="00012726">
        <w:rPr>
          <w:rFonts w:asciiTheme="majorHAnsi" w:eastAsia="Times New Roman" w:hAnsiTheme="majorHAnsi" w:cs="Arial"/>
          <w:lang w:eastAsia="pl-PL"/>
        </w:rPr>
        <w:tab/>
      </w:r>
      <w:r w:rsidRPr="00012726">
        <w:rPr>
          <w:rFonts w:asciiTheme="majorHAnsi" w:eastAsia="Times New Roman" w:hAnsiTheme="majorHAnsi" w:cs="Arial"/>
          <w:lang w:eastAsia="pl-PL"/>
        </w:rPr>
        <w:tab/>
      </w:r>
      <w:r w:rsidRPr="00012726">
        <w:rPr>
          <w:rFonts w:asciiTheme="majorHAnsi" w:eastAsia="Times New Roman" w:hAnsiTheme="majorHAnsi" w:cs="Arial"/>
          <w:lang w:eastAsia="pl-PL"/>
        </w:rPr>
        <w:tab/>
      </w:r>
      <w:r w:rsidRPr="00012726">
        <w:rPr>
          <w:rFonts w:asciiTheme="majorHAnsi" w:eastAsia="Times New Roman" w:hAnsiTheme="majorHAnsi" w:cs="Arial"/>
          <w:lang w:eastAsia="pl-PL"/>
        </w:rPr>
        <w:tab/>
      </w:r>
      <w:r w:rsidRPr="00012726">
        <w:rPr>
          <w:rFonts w:asciiTheme="majorHAnsi" w:eastAsia="Times New Roman" w:hAnsiTheme="majorHAnsi" w:cs="Arial"/>
          <w:lang w:eastAsia="pl-PL"/>
        </w:rPr>
        <w:tab/>
      </w:r>
    </w:p>
    <w:sectPr w:rsidR="003C4985" w:rsidRPr="00012726" w:rsidSect="00F42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BF" w:rsidRDefault="00D275BF" w:rsidP="007D1EF2">
      <w:pPr>
        <w:spacing w:after="0" w:line="240" w:lineRule="auto"/>
      </w:pPr>
      <w:r>
        <w:separator/>
      </w:r>
    </w:p>
  </w:endnote>
  <w:endnote w:type="continuationSeparator" w:id="1">
    <w:p w:rsidR="00D275BF" w:rsidRDefault="00D275BF" w:rsidP="007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BF" w:rsidRDefault="00D275BF" w:rsidP="007D1EF2">
      <w:pPr>
        <w:spacing w:after="0" w:line="240" w:lineRule="auto"/>
      </w:pPr>
      <w:r>
        <w:separator/>
      </w:r>
    </w:p>
  </w:footnote>
  <w:footnote w:type="continuationSeparator" w:id="1">
    <w:p w:rsidR="00D275BF" w:rsidRDefault="00D275BF" w:rsidP="007D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ED" w:rsidRDefault="007D1EF2" w:rsidP="007513ED">
    <w:pPr>
      <w:spacing w:after="0" w:line="240" w:lineRule="auto"/>
      <w:jc w:val="center"/>
    </w:pPr>
    <w:r w:rsidRPr="00D72F99">
      <w:rPr>
        <w:noProof/>
        <w:sz w:val="16"/>
        <w:szCs w:val="16"/>
        <w:lang w:eastAsia="pl-PL"/>
      </w:rPr>
      <w:drawing>
        <wp:inline distT="0" distB="0" distL="0" distR="0">
          <wp:extent cx="5760720" cy="841453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13ED" w:rsidRPr="00CC1834">
      <w:rPr>
        <w:sz w:val="18"/>
        <w:szCs w:val="18"/>
      </w:rPr>
      <w:t>„</w:t>
    </w:r>
    <w:r w:rsidR="007513ED" w:rsidRPr="00D53D88">
      <w:rPr>
        <w:sz w:val="16"/>
        <w:szCs w:val="16"/>
      </w:rPr>
      <w:t>Europejski Fundusz Rolny na rzecz Rozwoju Obszarów Wiejskich: Europa inwestująca w obszary wiejskie”</w:t>
    </w:r>
    <w:r w:rsidR="007513ED" w:rsidRPr="00D53D88">
      <w:rPr>
        <w:sz w:val="16"/>
        <w:szCs w:val="16"/>
      </w:rPr>
      <w:br/>
      <w:t>Konkurs organizowany przez LGD „Razem dla Radomki” dla projektu współpracy pn. "</w:t>
    </w:r>
    <w:r w:rsidR="00031385">
      <w:rPr>
        <w:sz w:val="16"/>
        <w:szCs w:val="16"/>
      </w:rPr>
      <w:t xml:space="preserve">Kultura Lokalnie: Przestrzeń Inspiracji </w:t>
    </w:r>
    <w:r w:rsidR="007513ED" w:rsidRPr="00D53D88">
      <w:rPr>
        <w:sz w:val="16"/>
        <w:szCs w:val="16"/>
      </w:rPr>
      <w:t>" współfinansowany jest ze środków Unii Europejskiej w ramach poddziałania 19.3 "Przygotowanie i realizacja działań w zakresie współpracy z lokalną grupą działania" objętego Programem Rozwoju Obszarów Wiejskich na lata 2014-2020"</w:t>
    </w:r>
  </w:p>
  <w:p w:rsidR="007D1EF2" w:rsidRDefault="007D1EF2" w:rsidP="007513ED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5CB"/>
    <w:multiLevelType w:val="hybridMultilevel"/>
    <w:tmpl w:val="5620911C"/>
    <w:lvl w:ilvl="0" w:tplc="04150019">
      <w:start w:val="1"/>
      <w:numFmt w:val="lowerLetter"/>
      <w:lvlText w:val="%1."/>
      <w:lvlJc w:val="left"/>
      <w:pPr>
        <w:ind w:left="362" w:hanging="246"/>
      </w:pPr>
      <w:rPr>
        <w:rFonts w:hint="default"/>
        <w:w w:val="100"/>
        <w:u w:val="single" w:color="000000"/>
        <w:lang w:val="pl-PL" w:eastAsia="en-US" w:bidi="ar-SA"/>
      </w:rPr>
    </w:lvl>
    <w:lvl w:ilvl="1" w:tplc="9D78B52E">
      <w:start w:val="1"/>
      <w:numFmt w:val="decimal"/>
      <w:lvlText w:val="%2."/>
      <w:lvlJc w:val="left"/>
      <w:pPr>
        <w:ind w:left="404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2529044">
      <w:start w:val="1"/>
      <w:numFmt w:val="lowerLetter"/>
      <w:lvlText w:val="%3)"/>
      <w:lvlJc w:val="left"/>
      <w:pPr>
        <w:ind w:left="87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92E39B2">
      <w:numFmt w:val="bullet"/>
      <w:lvlText w:val="•"/>
      <w:lvlJc w:val="left"/>
      <w:pPr>
        <w:ind w:left="440" w:hanging="360"/>
      </w:pPr>
      <w:rPr>
        <w:rFonts w:hint="default"/>
        <w:lang w:val="pl-PL" w:eastAsia="en-US" w:bidi="ar-SA"/>
      </w:rPr>
    </w:lvl>
    <w:lvl w:ilvl="4" w:tplc="C9E00E52">
      <w:numFmt w:val="bullet"/>
      <w:lvlText w:val="•"/>
      <w:lvlJc w:val="left"/>
      <w:pPr>
        <w:ind w:left="520" w:hanging="360"/>
      </w:pPr>
      <w:rPr>
        <w:rFonts w:hint="default"/>
        <w:lang w:val="pl-PL" w:eastAsia="en-US" w:bidi="ar-SA"/>
      </w:rPr>
    </w:lvl>
    <w:lvl w:ilvl="5" w:tplc="9D623244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6" w:tplc="E6388158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7" w:tplc="A746A250"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8" w:tplc="57BC630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</w:abstractNum>
  <w:abstractNum w:abstractNumId="1">
    <w:nsid w:val="4CC0361D"/>
    <w:multiLevelType w:val="hybridMultilevel"/>
    <w:tmpl w:val="7B40BBE2"/>
    <w:lvl w:ilvl="0" w:tplc="4B1E3CF8">
      <w:start w:val="1"/>
      <w:numFmt w:val="decimal"/>
      <w:lvlText w:val="%1)"/>
      <w:lvlJc w:val="left"/>
      <w:pPr>
        <w:ind w:left="393" w:hanging="27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71E6AEE">
      <w:numFmt w:val="bullet"/>
      <w:lvlText w:val="•"/>
      <w:lvlJc w:val="left"/>
      <w:pPr>
        <w:ind w:left="1290" w:hanging="277"/>
      </w:pPr>
      <w:rPr>
        <w:rFonts w:hint="default"/>
        <w:lang w:val="pl-PL" w:eastAsia="en-US" w:bidi="ar-SA"/>
      </w:rPr>
    </w:lvl>
    <w:lvl w:ilvl="2" w:tplc="89F89600">
      <w:numFmt w:val="bullet"/>
      <w:lvlText w:val="•"/>
      <w:lvlJc w:val="left"/>
      <w:pPr>
        <w:ind w:left="2181" w:hanging="277"/>
      </w:pPr>
      <w:rPr>
        <w:rFonts w:hint="default"/>
        <w:lang w:val="pl-PL" w:eastAsia="en-US" w:bidi="ar-SA"/>
      </w:rPr>
    </w:lvl>
    <w:lvl w:ilvl="3" w:tplc="031C8DC8">
      <w:numFmt w:val="bullet"/>
      <w:lvlText w:val="•"/>
      <w:lvlJc w:val="left"/>
      <w:pPr>
        <w:ind w:left="3071" w:hanging="277"/>
      </w:pPr>
      <w:rPr>
        <w:rFonts w:hint="default"/>
        <w:lang w:val="pl-PL" w:eastAsia="en-US" w:bidi="ar-SA"/>
      </w:rPr>
    </w:lvl>
    <w:lvl w:ilvl="4" w:tplc="AE64E336">
      <w:numFmt w:val="bullet"/>
      <w:lvlText w:val="•"/>
      <w:lvlJc w:val="left"/>
      <w:pPr>
        <w:ind w:left="3962" w:hanging="277"/>
      </w:pPr>
      <w:rPr>
        <w:rFonts w:hint="default"/>
        <w:lang w:val="pl-PL" w:eastAsia="en-US" w:bidi="ar-SA"/>
      </w:rPr>
    </w:lvl>
    <w:lvl w:ilvl="5" w:tplc="3B64CD9A">
      <w:numFmt w:val="bullet"/>
      <w:lvlText w:val="•"/>
      <w:lvlJc w:val="left"/>
      <w:pPr>
        <w:ind w:left="4853" w:hanging="277"/>
      </w:pPr>
      <w:rPr>
        <w:rFonts w:hint="default"/>
        <w:lang w:val="pl-PL" w:eastAsia="en-US" w:bidi="ar-SA"/>
      </w:rPr>
    </w:lvl>
    <w:lvl w:ilvl="6" w:tplc="22FC8798">
      <w:numFmt w:val="bullet"/>
      <w:lvlText w:val="•"/>
      <w:lvlJc w:val="left"/>
      <w:pPr>
        <w:ind w:left="5743" w:hanging="277"/>
      </w:pPr>
      <w:rPr>
        <w:rFonts w:hint="default"/>
        <w:lang w:val="pl-PL" w:eastAsia="en-US" w:bidi="ar-SA"/>
      </w:rPr>
    </w:lvl>
    <w:lvl w:ilvl="7" w:tplc="4948BF74">
      <w:numFmt w:val="bullet"/>
      <w:lvlText w:val="•"/>
      <w:lvlJc w:val="left"/>
      <w:pPr>
        <w:ind w:left="6634" w:hanging="277"/>
      </w:pPr>
      <w:rPr>
        <w:rFonts w:hint="default"/>
        <w:lang w:val="pl-PL" w:eastAsia="en-US" w:bidi="ar-SA"/>
      </w:rPr>
    </w:lvl>
    <w:lvl w:ilvl="8" w:tplc="4A143612">
      <w:numFmt w:val="bullet"/>
      <w:lvlText w:val="•"/>
      <w:lvlJc w:val="left"/>
      <w:pPr>
        <w:ind w:left="7525" w:hanging="277"/>
      </w:pPr>
      <w:rPr>
        <w:rFonts w:hint="default"/>
        <w:lang w:val="pl-PL" w:eastAsia="en-US" w:bidi="ar-SA"/>
      </w:rPr>
    </w:lvl>
  </w:abstractNum>
  <w:abstractNum w:abstractNumId="2">
    <w:nsid w:val="5A066E63"/>
    <w:multiLevelType w:val="hybridMultilevel"/>
    <w:tmpl w:val="2AB2559A"/>
    <w:lvl w:ilvl="0" w:tplc="774C2E8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6A9C3124"/>
    <w:multiLevelType w:val="hybridMultilevel"/>
    <w:tmpl w:val="AF306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41FCB"/>
    <w:multiLevelType w:val="hybridMultilevel"/>
    <w:tmpl w:val="D00E373A"/>
    <w:lvl w:ilvl="0" w:tplc="14649292">
      <w:start w:val="1"/>
      <w:numFmt w:val="decimal"/>
      <w:lvlText w:val="%1."/>
      <w:lvlJc w:val="left"/>
      <w:pPr>
        <w:ind w:left="11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A81F34">
      <w:numFmt w:val="bullet"/>
      <w:lvlText w:val="•"/>
      <w:lvlJc w:val="left"/>
      <w:pPr>
        <w:ind w:left="1038" w:hanging="281"/>
      </w:pPr>
      <w:rPr>
        <w:rFonts w:hint="default"/>
        <w:lang w:val="pl-PL" w:eastAsia="en-US" w:bidi="ar-SA"/>
      </w:rPr>
    </w:lvl>
    <w:lvl w:ilvl="2" w:tplc="80FA6CD6">
      <w:numFmt w:val="bullet"/>
      <w:lvlText w:val="•"/>
      <w:lvlJc w:val="left"/>
      <w:pPr>
        <w:ind w:left="1957" w:hanging="281"/>
      </w:pPr>
      <w:rPr>
        <w:rFonts w:hint="default"/>
        <w:lang w:val="pl-PL" w:eastAsia="en-US" w:bidi="ar-SA"/>
      </w:rPr>
    </w:lvl>
    <w:lvl w:ilvl="3" w:tplc="C1A4450A">
      <w:numFmt w:val="bullet"/>
      <w:lvlText w:val="•"/>
      <w:lvlJc w:val="left"/>
      <w:pPr>
        <w:ind w:left="2875" w:hanging="281"/>
      </w:pPr>
      <w:rPr>
        <w:rFonts w:hint="default"/>
        <w:lang w:val="pl-PL" w:eastAsia="en-US" w:bidi="ar-SA"/>
      </w:rPr>
    </w:lvl>
    <w:lvl w:ilvl="4" w:tplc="E2E63D3E">
      <w:numFmt w:val="bullet"/>
      <w:lvlText w:val="•"/>
      <w:lvlJc w:val="left"/>
      <w:pPr>
        <w:ind w:left="3794" w:hanging="281"/>
      </w:pPr>
      <w:rPr>
        <w:rFonts w:hint="default"/>
        <w:lang w:val="pl-PL" w:eastAsia="en-US" w:bidi="ar-SA"/>
      </w:rPr>
    </w:lvl>
    <w:lvl w:ilvl="5" w:tplc="F6AE3150">
      <w:numFmt w:val="bullet"/>
      <w:lvlText w:val="•"/>
      <w:lvlJc w:val="left"/>
      <w:pPr>
        <w:ind w:left="4713" w:hanging="281"/>
      </w:pPr>
      <w:rPr>
        <w:rFonts w:hint="default"/>
        <w:lang w:val="pl-PL" w:eastAsia="en-US" w:bidi="ar-SA"/>
      </w:rPr>
    </w:lvl>
    <w:lvl w:ilvl="6" w:tplc="4E28B130">
      <w:numFmt w:val="bullet"/>
      <w:lvlText w:val="•"/>
      <w:lvlJc w:val="left"/>
      <w:pPr>
        <w:ind w:left="5631" w:hanging="281"/>
      </w:pPr>
      <w:rPr>
        <w:rFonts w:hint="default"/>
        <w:lang w:val="pl-PL" w:eastAsia="en-US" w:bidi="ar-SA"/>
      </w:rPr>
    </w:lvl>
    <w:lvl w:ilvl="7" w:tplc="31E81E20">
      <w:numFmt w:val="bullet"/>
      <w:lvlText w:val="•"/>
      <w:lvlJc w:val="left"/>
      <w:pPr>
        <w:ind w:left="6550" w:hanging="281"/>
      </w:pPr>
      <w:rPr>
        <w:rFonts w:hint="default"/>
        <w:lang w:val="pl-PL" w:eastAsia="en-US" w:bidi="ar-SA"/>
      </w:rPr>
    </w:lvl>
    <w:lvl w:ilvl="8" w:tplc="2A10F296">
      <w:numFmt w:val="bullet"/>
      <w:lvlText w:val="•"/>
      <w:lvlJc w:val="left"/>
      <w:pPr>
        <w:ind w:left="7469" w:hanging="281"/>
      </w:pPr>
      <w:rPr>
        <w:rFonts w:hint="default"/>
        <w:lang w:val="pl-PL" w:eastAsia="en-US" w:bidi="ar-SA"/>
      </w:rPr>
    </w:lvl>
  </w:abstractNum>
  <w:abstractNum w:abstractNumId="5">
    <w:nsid w:val="6C682C62"/>
    <w:multiLevelType w:val="hybridMultilevel"/>
    <w:tmpl w:val="9400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5FD"/>
    <w:rsid w:val="00012726"/>
    <w:rsid w:val="00024826"/>
    <w:rsid w:val="00030281"/>
    <w:rsid w:val="00031385"/>
    <w:rsid w:val="000C001C"/>
    <w:rsid w:val="00111E0D"/>
    <w:rsid w:val="00217509"/>
    <w:rsid w:val="00317B2F"/>
    <w:rsid w:val="003C4985"/>
    <w:rsid w:val="003F2487"/>
    <w:rsid w:val="0047724C"/>
    <w:rsid w:val="00504487"/>
    <w:rsid w:val="005757A1"/>
    <w:rsid w:val="005B076D"/>
    <w:rsid w:val="005F3831"/>
    <w:rsid w:val="00606F95"/>
    <w:rsid w:val="00621067"/>
    <w:rsid w:val="006F5BB8"/>
    <w:rsid w:val="007513ED"/>
    <w:rsid w:val="007D1EF2"/>
    <w:rsid w:val="007F3C0A"/>
    <w:rsid w:val="008A7D5E"/>
    <w:rsid w:val="008C1B9C"/>
    <w:rsid w:val="008E05FD"/>
    <w:rsid w:val="00901E43"/>
    <w:rsid w:val="00903B34"/>
    <w:rsid w:val="00997374"/>
    <w:rsid w:val="00A711D1"/>
    <w:rsid w:val="00AA5A22"/>
    <w:rsid w:val="00AD3D5E"/>
    <w:rsid w:val="00B07811"/>
    <w:rsid w:val="00BE0F54"/>
    <w:rsid w:val="00BF714A"/>
    <w:rsid w:val="00C0672C"/>
    <w:rsid w:val="00C33845"/>
    <w:rsid w:val="00C64A20"/>
    <w:rsid w:val="00C74584"/>
    <w:rsid w:val="00CC773A"/>
    <w:rsid w:val="00D16D8F"/>
    <w:rsid w:val="00D275BF"/>
    <w:rsid w:val="00D66F98"/>
    <w:rsid w:val="00D72F99"/>
    <w:rsid w:val="00DF1DD1"/>
    <w:rsid w:val="00E3527C"/>
    <w:rsid w:val="00F30554"/>
    <w:rsid w:val="00F42494"/>
    <w:rsid w:val="00FC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EF2"/>
  </w:style>
  <w:style w:type="paragraph" w:styleId="Tekstdymka">
    <w:name w:val="Balloon Text"/>
    <w:basedOn w:val="Normalny"/>
    <w:link w:val="TekstdymkaZnak"/>
    <w:uiPriority w:val="99"/>
    <w:semiHidden/>
    <w:unhideWhenUsed/>
    <w:rsid w:val="007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E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EF2"/>
  </w:style>
  <w:style w:type="paragraph" w:styleId="NormalnyWeb">
    <w:name w:val="Normal (Web)"/>
    <w:basedOn w:val="Normalny"/>
    <w:uiPriority w:val="99"/>
    <w:semiHidden/>
    <w:unhideWhenUsed/>
    <w:rsid w:val="00AD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6F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F30554"/>
    <w:pPr>
      <w:ind w:left="720"/>
      <w:contextualSpacing/>
    </w:pPr>
  </w:style>
  <w:style w:type="table" w:styleId="Jasnasiatkaakcent3">
    <w:name w:val="Light Grid Accent 3"/>
    <w:basedOn w:val="Standardowy"/>
    <w:uiPriority w:val="62"/>
    <w:rsid w:val="00E35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2</cp:revision>
  <cp:lastPrinted>2021-12-15T12:39:00Z</cp:lastPrinted>
  <dcterms:created xsi:type="dcterms:W3CDTF">2023-07-12T12:33:00Z</dcterms:created>
  <dcterms:modified xsi:type="dcterms:W3CDTF">2023-07-12T12:33:00Z</dcterms:modified>
</cp:coreProperties>
</file>