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55" w:rsidRPr="00685E55" w:rsidRDefault="00E53221" w:rsidP="00685E55">
      <w:pPr>
        <w:pStyle w:val="Heading1"/>
        <w:spacing w:before="100"/>
        <w:ind w:left="452" w:firstLine="0"/>
        <w:jc w:val="center"/>
      </w:pPr>
      <w:r w:rsidRPr="00685E55">
        <w:rPr>
          <w:rFonts w:asciiTheme="majorHAnsi" w:hAnsiTheme="majorHAnsi"/>
        </w:rPr>
        <w:t>LIST</w:t>
      </w:r>
      <w:r w:rsidR="001A28CA" w:rsidRPr="00685E55">
        <w:rPr>
          <w:rFonts w:asciiTheme="majorHAnsi" w:hAnsiTheme="majorHAnsi"/>
        </w:rPr>
        <w:t>A</w:t>
      </w:r>
      <w:r w:rsidRPr="00685E55">
        <w:rPr>
          <w:rFonts w:asciiTheme="majorHAnsi" w:hAnsiTheme="majorHAnsi"/>
        </w:rPr>
        <w:t xml:space="preserve"> RANKINGOWA </w:t>
      </w:r>
      <w:r w:rsidR="001A28CA" w:rsidRPr="00685E55">
        <w:rPr>
          <w:rFonts w:asciiTheme="majorHAnsi" w:hAnsiTheme="majorHAnsi"/>
        </w:rPr>
        <w:t xml:space="preserve">PROJEKTÓW </w:t>
      </w:r>
      <w:r w:rsidR="00685E55" w:rsidRPr="00685E55">
        <w:rPr>
          <w:rFonts w:asciiTheme="majorHAnsi" w:hAnsiTheme="majorHAnsi"/>
        </w:rPr>
        <w:t xml:space="preserve">PROEKTÓW WYBRANYCH DO REALIZACJI W RAMACH KONKURSU STOWRZYSZENIA „RAZEM DLA RADOMKI” </w:t>
      </w:r>
      <w:r w:rsidR="00685E55" w:rsidRPr="00685E55">
        <w:t>NA</w:t>
      </w:r>
      <w:r w:rsidR="00685E55" w:rsidRPr="00685E55">
        <w:rPr>
          <w:spacing w:val="-2"/>
        </w:rPr>
        <w:t xml:space="preserve"> </w:t>
      </w:r>
      <w:r w:rsidR="00685E55" w:rsidRPr="00685E55">
        <w:t>WYBÓR INICJATYW KULTURALNYCH (START-UPÓW)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765"/>
        <w:gridCol w:w="3047"/>
        <w:gridCol w:w="3827"/>
        <w:gridCol w:w="3793"/>
      </w:tblGrid>
      <w:tr w:rsidR="00E53221" w:rsidRPr="00CB3529" w:rsidTr="00685E55">
        <w:tc>
          <w:tcPr>
            <w:tcW w:w="851" w:type="dxa"/>
            <w:shd w:val="clear" w:color="auto" w:fill="D99594"/>
          </w:tcPr>
          <w:p w:rsidR="00E53221" w:rsidRPr="00CB3529" w:rsidRDefault="00685E55" w:rsidP="00E625B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>
              <w:rPr>
                <w:rFonts w:ascii="Cambria" w:hAnsi="Cambria"/>
                <w:b/>
                <w:sz w:val="24"/>
                <w:szCs w:val="24"/>
              </w:rPr>
              <w:t>Nr</w:t>
            </w:r>
          </w:p>
        </w:tc>
        <w:tc>
          <w:tcPr>
            <w:tcW w:w="2765" w:type="dxa"/>
            <w:shd w:val="clear" w:color="auto" w:fill="D99594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B3529">
              <w:rPr>
                <w:rFonts w:ascii="Cambria" w:hAnsi="Cambria"/>
                <w:b/>
                <w:sz w:val="24"/>
                <w:szCs w:val="24"/>
              </w:rPr>
              <w:t>Nazwa wnioskodawcy</w:t>
            </w:r>
          </w:p>
        </w:tc>
        <w:tc>
          <w:tcPr>
            <w:tcW w:w="3047" w:type="dxa"/>
            <w:shd w:val="clear" w:color="auto" w:fill="D99594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B3529">
              <w:rPr>
                <w:rFonts w:ascii="Cambria" w:hAnsi="Cambria"/>
                <w:b/>
                <w:sz w:val="24"/>
                <w:szCs w:val="24"/>
              </w:rPr>
              <w:t>Nazwa projektu</w:t>
            </w:r>
          </w:p>
        </w:tc>
        <w:tc>
          <w:tcPr>
            <w:tcW w:w="3827" w:type="dxa"/>
            <w:shd w:val="clear" w:color="auto" w:fill="D99594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B3529">
              <w:rPr>
                <w:rFonts w:ascii="Cambria" w:hAnsi="Cambria"/>
                <w:b/>
                <w:sz w:val="24"/>
                <w:szCs w:val="24"/>
              </w:rPr>
              <w:t>Przyznana punktacja</w:t>
            </w:r>
          </w:p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(średnia z ocen przyznanych przez komisję) </w:t>
            </w:r>
          </w:p>
        </w:tc>
        <w:tc>
          <w:tcPr>
            <w:tcW w:w="3793" w:type="dxa"/>
            <w:shd w:val="clear" w:color="auto" w:fill="D99594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Przyznana kwota wsparcia </w:t>
            </w:r>
          </w:p>
        </w:tc>
      </w:tr>
      <w:tr w:rsidR="00E53221" w:rsidRPr="00CB3529" w:rsidTr="00685E55"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CB3529">
              <w:rPr>
                <w:rFonts w:ascii="Cambria" w:hAnsi="Cambria"/>
              </w:rPr>
              <w:t>1.</w:t>
            </w:r>
          </w:p>
        </w:tc>
        <w:tc>
          <w:tcPr>
            <w:tcW w:w="2765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Stowarzyszenie Inicjatyw Kulturalnych „Na Ludową Nutę”</w:t>
            </w:r>
          </w:p>
        </w:tc>
        <w:tc>
          <w:tcPr>
            <w:tcW w:w="3047" w:type="dxa"/>
          </w:tcPr>
          <w:p w:rsidR="00E53221" w:rsidRPr="001A28CA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Organizacja Jarmarku Tyndyryndy w Bieniędzicach</w:t>
            </w:r>
          </w:p>
        </w:tc>
        <w:tc>
          <w:tcPr>
            <w:tcW w:w="3827" w:type="dxa"/>
          </w:tcPr>
          <w:p w:rsidR="00E53221" w:rsidRPr="00411844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 w:rsidRPr="00411844">
              <w:rPr>
                <w:rFonts w:ascii="Cambria" w:hAnsi="Cambria"/>
                <w:b/>
              </w:rPr>
              <w:t xml:space="preserve">84,5 pkt. 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7 500,00 zł</w:t>
            </w:r>
          </w:p>
        </w:tc>
      </w:tr>
      <w:tr w:rsidR="00E53221" w:rsidRPr="00CB3529" w:rsidTr="00685E55"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CB3529">
              <w:rPr>
                <w:rFonts w:ascii="Cambria" w:hAnsi="Cambria"/>
              </w:rPr>
              <w:t>2.</w:t>
            </w:r>
          </w:p>
        </w:tc>
        <w:tc>
          <w:tcPr>
            <w:tcW w:w="2765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Stowarzyszenie Wrzosowisko</w:t>
            </w:r>
          </w:p>
        </w:tc>
        <w:tc>
          <w:tcPr>
            <w:tcW w:w="3047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Kultura w drodze – organizacja wydarzeń kulturalno artystycznych we Wrzosie</w:t>
            </w:r>
          </w:p>
          <w:p w:rsidR="00792E7E" w:rsidRPr="001A28CA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411844">
              <w:rPr>
                <w:rFonts w:ascii="Cambria" w:hAnsi="Cambria"/>
                <w:b/>
              </w:rPr>
              <w:t>81,5 pkt.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9 000,00 zł</w:t>
            </w:r>
          </w:p>
        </w:tc>
      </w:tr>
      <w:tr w:rsidR="00E53221" w:rsidRPr="00CB3529" w:rsidTr="00685E55">
        <w:trPr>
          <w:trHeight w:val="941"/>
        </w:trPr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2765" w:type="dxa"/>
          </w:tcPr>
          <w:p w:rsidR="00E53221" w:rsidRPr="005650C2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Lokalne Stowarzyszenie Kobiet w Skrzynnie</w:t>
            </w:r>
          </w:p>
        </w:tc>
        <w:tc>
          <w:tcPr>
            <w:tcW w:w="3047" w:type="dxa"/>
          </w:tcPr>
          <w:p w:rsidR="00E53221" w:rsidRPr="001A28CA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Sąsiedzkie spotkania z biesiadą</w:t>
            </w:r>
          </w:p>
        </w:tc>
        <w:tc>
          <w:tcPr>
            <w:tcW w:w="3827" w:type="dxa"/>
          </w:tcPr>
          <w:p w:rsidR="00E53221" w:rsidRPr="00411844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 w:rsidRPr="00411844">
              <w:rPr>
                <w:rFonts w:ascii="Cambria" w:hAnsi="Cambria"/>
                <w:b/>
              </w:rPr>
              <w:t xml:space="preserve"> 78 pkt. 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7 000,00 zł</w:t>
            </w:r>
          </w:p>
        </w:tc>
      </w:tr>
      <w:tr w:rsidR="00E53221" w:rsidRPr="00CB3529" w:rsidTr="00685E55"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765" w:type="dxa"/>
          </w:tcPr>
          <w:p w:rsidR="00E53221" w:rsidRPr="00411844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411844">
              <w:rPr>
                <w:rFonts w:ascii="Cambria" w:hAnsi="Cambria"/>
              </w:rPr>
              <w:t>Gminne Centrum Kultury i Kultury Fizycznej w Jedlińsku</w:t>
            </w:r>
          </w:p>
        </w:tc>
        <w:tc>
          <w:tcPr>
            <w:tcW w:w="3047" w:type="dxa"/>
          </w:tcPr>
          <w:p w:rsidR="00E53221" w:rsidRPr="001A28CA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 xml:space="preserve">Promocja dziedzictwa obszaru wiejskiego poprzez organizację wiejskiej potańcówki </w:t>
            </w:r>
          </w:p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na dechach</w:t>
            </w:r>
          </w:p>
          <w:p w:rsidR="00792E7E" w:rsidRPr="001A28CA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411844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 w:rsidRPr="00411844">
              <w:rPr>
                <w:rFonts w:ascii="Cambria" w:hAnsi="Cambria"/>
                <w:b/>
              </w:rPr>
              <w:t xml:space="preserve">75 pkt. </w:t>
            </w:r>
          </w:p>
        </w:tc>
        <w:tc>
          <w:tcPr>
            <w:tcW w:w="3793" w:type="dxa"/>
          </w:tcPr>
          <w:p w:rsidR="00E53221" w:rsidRPr="003C52EC" w:rsidRDefault="00E53221" w:rsidP="00411844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 xml:space="preserve">8 000,00 zł </w:t>
            </w:r>
          </w:p>
        </w:tc>
      </w:tr>
      <w:tr w:rsidR="00E53221" w:rsidRPr="00CB3529" w:rsidTr="00685E55"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765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Stowarzyszenie Aktywności Obywatelskiej „Radomka”</w:t>
            </w:r>
          </w:p>
        </w:tc>
        <w:tc>
          <w:tcPr>
            <w:tcW w:w="3047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 xml:space="preserve">Papryka przytycka wyróżnikiem turystyki kulinarnej Doliny Radomki </w:t>
            </w:r>
          </w:p>
          <w:p w:rsidR="00792E7E" w:rsidRPr="001A28CA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411844" w:rsidRDefault="00E53221" w:rsidP="00411844">
            <w:pPr>
              <w:spacing w:after="0" w:line="240" w:lineRule="auto"/>
              <w:rPr>
                <w:rFonts w:ascii="Cambria" w:hAnsi="Cambria"/>
                <w:b/>
              </w:rPr>
            </w:pPr>
            <w:r w:rsidRPr="00411844">
              <w:rPr>
                <w:rFonts w:ascii="Cambria" w:hAnsi="Cambria"/>
                <w:b/>
              </w:rPr>
              <w:t xml:space="preserve">68,5 </w:t>
            </w:r>
            <w:r>
              <w:rPr>
                <w:rFonts w:ascii="Cambria" w:hAnsi="Cambria"/>
                <w:b/>
              </w:rPr>
              <w:t xml:space="preserve"> pkt. </w:t>
            </w:r>
          </w:p>
        </w:tc>
        <w:tc>
          <w:tcPr>
            <w:tcW w:w="3793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10 000,00 zł</w:t>
            </w:r>
          </w:p>
        </w:tc>
      </w:tr>
      <w:tr w:rsidR="00E53221" w:rsidRPr="00CB3529" w:rsidTr="00685E55">
        <w:tc>
          <w:tcPr>
            <w:tcW w:w="851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765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 w:rsidRPr="003C109E">
              <w:rPr>
                <w:rFonts w:asciiTheme="majorHAnsi" w:hAnsiTheme="majorHAnsi"/>
              </w:rPr>
              <w:t>Gminne Centrum Kultury i Biblioteka w Wolanowie</w:t>
            </w:r>
          </w:p>
        </w:tc>
        <w:tc>
          <w:tcPr>
            <w:tcW w:w="3047" w:type="dxa"/>
          </w:tcPr>
          <w:p w:rsidR="00E53221" w:rsidRPr="001A28CA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Theme="majorHAnsi" w:hAnsiTheme="majorHAnsi"/>
              </w:rPr>
              <w:t>Kulturalne Lato w Wolanowie</w:t>
            </w:r>
          </w:p>
        </w:tc>
        <w:tc>
          <w:tcPr>
            <w:tcW w:w="3827" w:type="dxa"/>
          </w:tcPr>
          <w:p w:rsidR="00E53221" w:rsidRPr="00C618D0" w:rsidRDefault="00E53221" w:rsidP="00D4710C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68 pkt. 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8 000,00 zł</w:t>
            </w:r>
          </w:p>
        </w:tc>
      </w:tr>
      <w:tr w:rsidR="00E53221" w:rsidRPr="00CB3529" w:rsidTr="00685E55">
        <w:trPr>
          <w:trHeight w:val="117"/>
        </w:trPr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765" w:type="dxa"/>
          </w:tcPr>
          <w:p w:rsidR="00E53221" w:rsidRPr="00411844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411844">
              <w:rPr>
                <w:rFonts w:ascii="Cambria" w:hAnsi="Cambria"/>
              </w:rPr>
              <w:t>Koło Gospodyń Wiejskich Dębinianki z Dębin</w:t>
            </w:r>
          </w:p>
        </w:tc>
        <w:tc>
          <w:tcPr>
            <w:tcW w:w="3047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Odpustowa potańcówka w Dębinach</w:t>
            </w:r>
          </w:p>
          <w:p w:rsidR="00792E7E" w:rsidRPr="001A28CA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411844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 w:rsidRPr="00411844">
              <w:rPr>
                <w:rFonts w:ascii="Cambria" w:hAnsi="Cambria"/>
                <w:b/>
              </w:rPr>
              <w:t>68 pkt.</w:t>
            </w:r>
          </w:p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</w:p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6600,00 zł</w:t>
            </w:r>
          </w:p>
        </w:tc>
      </w:tr>
      <w:tr w:rsidR="00E53221" w:rsidRPr="00CB3529" w:rsidTr="00685E55">
        <w:trPr>
          <w:trHeight w:val="117"/>
        </w:trPr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765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Dom Kultury w Przysusze</w:t>
            </w:r>
          </w:p>
        </w:tc>
        <w:tc>
          <w:tcPr>
            <w:tcW w:w="3047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 xml:space="preserve">Wakacje z Domem Kultury </w:t>
            </w:r>
          </w:p>
          <w:p w:rsidR="00792E7E" w:rsidRPr="001A28CA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411844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66,5 pkt.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9 000,00 zł</w:t>
            </w:r>
          </w:p>
        </w:tc>
      </w:tr>
      <w:tr w:rsidR="00E53221" w:rsidRPr="00CB3529" w:rsidTr="00685E55">
        <w:trPr>
          <w:trHeight w:val="117"/>
        </w:trPr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9.</w:t>
            </w:r>
          </w:p>
        </w:tc>
        <w:tc>
          <w:tcPr>
            <w:tcW w:w="2765" w:type="dxa"/>
          </w:tcPr>
          <w:p w:rsidR="00E53221" w:rsidRPr="000D531D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 xml:space="preserve">Urząd Gminy w Zakrzewie </w:t>
            </w:r>
          </w:p>
        </w:tc>
        <w:tc>
          <w:tcPr>
            <w:tcW w:w="3047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Przegląd Kapel Ludowych</w:t>
            </w:r>
          </w:p>
          <w:p w:rsidR="00792E7E" w:rsidRPr="001A28CA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D4710C" w:rsidRDefault="00E53221" w:rsidP="00D4710C">
            <w:pPr>
              <w:spacing w:after="0" w:line="240" w:lineRule="auto"/>
              <w:rPr>
                <w:rFonts w:ascii="Cambria" w:hAnsi="Cambria"/>
                <w:b/>
              </w:rPr>
            </w:pPr>
            <w:r w:rsidRPr="00D4710C">
              <w:rPr>
                <w:rFonts w:ascii="Cambria" w:hAnsi="Cambria"/>
                <w:b/>
              </w:rPr>
              <w:t>64</w:t>
            </w:r>
            <w:r>
              <w:rPr>
                <w:rFonts w:ascii="Cambria" w:hAnsi="Cambria"/>
                <w:b/>
              </w:rPr>
              <w:t xml:space="preserve"> pkt.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 xml:space="preserve">6 500,00 zł </w:t>
            </w:r>
          </w:p>
        </w:tc>
      </w:tr>
      <w:tr w:rsidR="00E53221" w:rsidRPr="00CB3529" w:rsidTr="00685E55">
        <w:trPr>
          <w:trHeight w:val="117"/>
        </w:trPr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2765" w:type="dxa"/>
          </w:tcPr>
          <w:p w:rsidR="00E53221" w:rsidRPr="000D531D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>Gminna Biblioteka Publiczna w Zakrzewie</w:t>
            </w:r>
          </w:p>
        </w:tc>
        <w:tc>
          <w:tcPr>
            <w:tcW w:w="3047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Literacko-muzyczne podróże w kulturze</w:t>
            </w:r>
          </w:p>
          <w:p w:rsidR="00792E7E" w:rsidRPr="001A28CA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E625B8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 w:rsidRPr="00E625B8">
              <w:rPr>
                <w:rFonts w:ascii="Cambria" w:hAnsi="Cambria"/>
                <w:b/>
              </w:rPr>
              <w:t>63 pkt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10 000,00 zł</w:t>
            </w:r>
          </w:p>
        </w:tc>
      </w:tr>
      <w:tr w:rsidR="00E53221" w:rsidRPr="00CB3529" w:rsidTr="00685E55">
        <w:trPr>
          <w:trHeight w:val="117"/>
        </w:trPr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2765" w:type="dxa"/>
          </w:tcPr>
          <w:p w:rsidR="00E53221" w:rsidRPr="000D531D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>Centrum Kultury i Biblioteka w Przytyku</w:t>
            </w:r>
          </w:p>
        </w:tc>
        <w:tc>
          <w:tcPr>
            <w:tcW w:w="3047" w:type="dxa"/>
          </w:tcPr>
          <w:p w:rsidR="00E53221" w:rsidRPr="001A28CA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Rynek – miejsce spotkań</w:t>
            </w:r>
          </w:p>
        </w:tc>
        <w:tc>
          <w:tcPr>
            <w:tcW w:w="3827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 w:rsidRPr="003C52EC">
              <w:rPr>
                <w:rFonts w:ascii="Cambria" w:hAnsi="Cambria"/>
                <w:b/>
              </w:rPr>
              <w:t xml:space="preserve">61,5 pkt. 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8 000,00 zł</w:t>
            </w:r>
          </w:p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53221" w:rsidRPr="00CB3529" w:rsidTr="00685E55">
        <w:trPr>
          <w:trHeight w:val="146"/>
        </w:trPr>
        <w:tc>
          <w:tcPr>
            <w:tcW w:w="851" w:type="dxa"/>
          </w:tcPr>
          <w:p w:rsidR="00E53221" w:rsidRPr="00CB3529" w:rsidRDefault="00E53221" w:rsidP="00411844">
            <w:pPr>
              <w:spacing w:after="0" w:line="240" w:lineRule="auto"/>
              <w:rPr>
                <w:rFonts w:ascii="Cambria" w:hAnsi="Cambria"/>
              </w:rPr>
            </w:pPr>
            <w:r w:rsidRPr="00CB352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2.</w:t>
            </w:r>
          </w:p>
        </w:tc>
        <w:tc>
          <w:tcPr>
            <w:tcW w:w="2765" w:type="dxa"/>
          </w:tcPr>
          <w:p w:rsidR="00E53221" w:rsidRPr="000D531D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>Gminne Centrum Kultury i Sportu w Wieniawie</w:t>
            </w:r>
          </w:p>
        </w:tc>
        <w:tc>
          <w:tcPr>
            <w:tcW w:w="3047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Potańcówka jak za dawnych lat</w:t>
            </w:r>
          </w:p>
          <w:p w:rsidR="00792E7E" w:rsidRPr="001A28CA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A367F9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59,5 pkt.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8 000,00 zł</w:t>
            </w:r>
          </w:p>
        </w:tc>
      </w:tr>
      <w:tr w:rsidR="00E53221" w:rsidRPr="00CB3529" w:rsidTr="00685E55">
        <w:trPr>
          <w:trHeight w:val="117"/>
        </w:trPr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2765" w:type="dxa"/>
          </w:tcPr>
          <w:p w:rsidR="00E53221" w:rsidRPr="000D531D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>Stowarzyszenie Oświatowe Wieniawa</w:t>
            </w:r>
          </w:p>
        </w:tc>
        <w:tc>
          <w:tcPr>
            <w:tcW w:w="3047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Aktywne Kłudno – piknik na ludowo pod sosenką</w:t>
            </w:r>
          </w:p>
          <w:p w:rsidR="00792E7E" w:rsidRPr="001A28CA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92311E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 w:rsidRPr="0092311E">
              <w:rPr>
                <w:rFonts w:ascii="Cambria" w:hAnsi="Cambria"/>
                <w:b/>
              </w:rPr>
              <w:t xml:space="preserve">59 pkt. 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6 000,00 zł</w:t>
            </w:r>
          </w:p>
        </w:tc>
      </w:tr>
      <w:tr w:rsidR="00E53221" w:rsidRPr="00CB3529" w:rsidTr="00685E55">
        <w:trPr>
          <w:trHeight w:val="117"/>
        </w:trPr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2765" w:type="dxa"/>
          </w:tcPr>
          <w:p w:rsidR="00E53221" w:rsidRPr="000D531D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>Stowarzyszenie Chóru Nauczycielskiego Canto z Przysuchy</w:t>
            </w:r>
          </w:p>
        </w:tc>
        <w:tc>
          <w:tcPr>
            <w:tcW w:w="3047" w:type="dxa"/>
          </w:tcPr>
          <w:p w:rsidR="00E53221" w:rsidRPr="001A28CA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Koncert Pożegnanie Lata</w:t>
            </w:r>
          </w:p>
        </w:tc>
        <w:tc>
          <w:tcPr>
            <w:tcW w:w="3827" w:type="dxa"/>
          </w:tcPr>
          <w:p w:rsidR="00E53221" w:rsidRPr="00C618D0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 w:rsidRPr="00C618D0">
              <w:rPr>
                <w:rFonts w:ascii="Cambria" w:hAnsi="Cambria"/>
                <w:b/>
              </w:rPr>
              <w:t>49 pkt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3793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5</w:t>
            </w:r>
            <w:r w:rsidR="00685E55">
              <w:rPr>
                <w:rFonts w:ascii="Cambria" w:hAnsi="Cambria"/>
              </w:rPr>
              <w:t xml:space="preserve"> </w:t>
            </w:r>
            <w:r w:rsidRPr="003C52EC">
              <w:rPr>
                <w:rFonts w:ascii="Cambria" w:hAnsi="Cambria"/>
              </w:rPr>
              <w:t xml:space="preserve">000,00 zł </w:t>
            </w:r>
          </w:p>
        </w:tc>
      </w:tr>
      <w:tr w:rsidR="00E53221" w:rsidRPr="00CB3529" w:rsidTr="00685E55">
        <w:trPr>
          <w:trHeight w:val="117"/>
        </w:trPr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2765" w:type="dxa"/>
          </w:tcPr>
          <w:p w:rsidR="00E53221" w:rsidRPr="000D531D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0D531D">
              <w:rPr>
                <w:rFonts w:ascii="Cambria" w:hAnsi="Cambria"/>
              </w:rPr>
              <w:t xml:space="preserve">Gmina Przytyk </w:t>
            </w:r>
          </w:p>
        </w:tc>
        <w:tc>
          <w:tcPr>
            <w:tcW w:w="3047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1A28CA">
              <w:rPr>
                <w:rFonts w:ascii="Cambria" w:hAnsi="Cambria"/>
              </w:rPr>
              <w:t>Koncert muzyki sakralnej z okazji 650 lecia Parafii św. Wawrzyńca we Wrzosie</w:t>
            </w:r>
          </w:p>
          <w:p w:rsidR="00792E7E" w:rsidRPr="001A28CA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C618D0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44,5 pkt.</w:t>
            </w:r>
          </w:p>
        </w:tc>
        <w:tc>
          <w:tcPr>
            <w:tcW w:w="3793" w:type="dxa"/>
          </w:tcPr>
          <w:p w:rsidR="00E53221" w:rsidRPr="003C52EC" w:rsidRDefault="00E53221" w:rsidP="006D58B5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7 600,00 zł</w:t>
            </w:r>
          </w:p>
        </w:tc>
      </w:tr>
      <w:tr w:rsidR="00E53221" w:rsidRPr="00CB3529" w:rsidTr="00685E55">
        <w:trPr>
          <w:trHeight w:val="117"/>
        </w:trPr>
        <w:tc>
          <w:tcPr>
            <w:tcW w:w="851" w:type="dxa"/>
          </w:tcPr>
          <w:p w:rsidR="00E53221" w:rsidRPr="00CB3529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2765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Koło Gospodyń Wiejskich</w:t>
            </w:r>
            <w:r w:rsidR="00E777D8">
              <w:rPr>
                <w:rFonts w:ascii="Cambria" w:hAnsi="Cambria"/>
              </w:rPr>
              <w:t xml:space="preserve"> „Babki.pl” z Chruślic</w:t>
            </w:r>
          </w:p>
        </w:tc>
        <w:tc>
          <w:tcPr>
            <w:tcW w:w="3047" w:type="dxa"/>
          </w:tcPr>
          <w:p w:rsidR="00E53221" w:rsidRDefault="00E53221" w:rsidP="00E625B8">
            <w:pPr>
              <w:spacing w:after="0" w:line="240" w:lineRule="auto"/>
              <w:rPr>
                <w:rFonts w:ascii="Cambria" w:hAnsi="Cambria"/>
              </w:rPr>
            </w:pPr>
            <w:r w:rsidRPr="00967495">
              <w:rPr>
                <w:rFonts w:ascii="Cambria" w:hAnsi="Cambria"/>
              </w:rPr>
              <w:t>Organizacja inicjatywy kulturalnej</w:t>
            </w:r>
            <w:r>
              <w:rPr>
                <w:rFonts w:ascii="Cambria" w:hAnsi="Cambria"/>
              </w:rPr>
              <w:t xml:space="preserve"> – Festyn w Chruślicach</w:t>
            </w:r>
          </w:p>
          <w:p w:rsidR="00792E7E" w:rsidRPr="00967495" w:rsidRDefault="00792E7E" w:rsidP="00E625B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E53221" w:rsidRPr="003C52EC" w:rsidRDefault="00E53221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 w:rsidRPr="003C52EC">
              <w:rPr>
                <w:rFonts w:ascii="Cambria" w:hAnsi="Cambria"/>
                <w:b/>
              </w:rPr>
              <w:t>44,00 pkt.</w:t>
            </w:r>
          </w:p>
        </w:tc>
        <w:tc>
          <w:tcPr>
            <w:tcW w:w="3793" w:type="dxa"/>
          </w:tcPr>
          <w:p w:rsidR="00E53221" w:rsidRPr="003C52EC" w:rsidRDefault="00E53221" w:rsidP="006D58B5">
            <w:pPr>
              <w:spacing w:after="0" w:line="240" w:lineRule="auto"/>
              <w:rPr>
                <w:rFonts w:ascii="Cambria" w:hAnsi="Cambria"/>
              </w:rPr>
            </w:pPr>
            <w:r w:rsidRPr="003C52EC">
              <w:rPr>
                <w:rFonts w:ascii="Cambria" w:hAnsi="Cambria"/>
              </w:rPr>
              <w:t>3 800,00 zł</w:t>
            </w:r>
          </w:p>
        </w:tc>
      </w:tr>
      <w:tr w:rsidR="00685E55" w:rsidRPr="00CB3529" w:rsidTr="00685E55">
        <w:trPr>
          <w:trHeight w:val="117"/>
        </w:trPr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685E55" w:rsidRPr="009754B1" w:rsidRDefault="00685E55" w:rsidP="00E625B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Podsumowanie 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685E55" w:rsidRPr="009754B1" w:rsidRDefault="00685E55" w:rsidP="00685E5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120 000,00 zł</w:t>
            </w:r>
          </w:p>
        </w:tc>
      </w:tr>
      <w:tr w:rsidR="00685E55" w:rsidRPr="00CB3529" w:rsidTr="00685E55">
        <w:trPr>
          <w:trHeight w:val="117"/>
        </w:trPr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685E55" w:rsidRPr="003C52EC" w:rsidRDefault="00BB4EED" w:rsidP="00E625B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Suma wnioskowanej wartości projektów.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685E55" w:rsidRPr="003C52EC" w:rsidRDefault="00685E55" w:rsidP="00685E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137 100,00 zł</w:t>
            </w:r>
          </w:p>
        </w:tc>
      </w:tr>
    </w:tbl>
    <w:p w:rsidR="005650C2" w:rsidRPr="00F30554" w:rsidRDefault="005650C2" w:rsidP="005650C2">
      <w:pPr>
        <w:jc w:val="both"/>
      </w:pPr>
    </w:p>
    <w:p w:rsidR="00E625B8" w:rsidRDefault="00E625B8"/>
    <w:sectPr w:rsidR="00E625B8" w:rsidSect="00E11400">
      <w:headerReference w:type="default" r:id="rId6"/>
      <w:pgSz w:w="16838" w:h="11906" w:orient="landscape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4F" w:rsidRDefault="001A004F" w:rsidP="00685E55">
      <w:pPr>
        <w:spacing w:after="0" w:line="240" w:lineRule="auto"/>
      </w:pPr>
      <w:r>
        <w:separator/>
      </w:r>
    </w:p>
  </w:endnote>
  <w:endnote w:type="continuationSeparator" w:id="1">
    <w:p w:rsidR="001A004F" w:rsidRDefault="001A004F" w:rsidP="0068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4F" w:rsidRDefault="001A004F" w:rsidP="00685E55">
      <w:pPr>
        <w:spacing w:after="0" w:line="240" w:lineRule="auto"/>
      </w:pPr>
      <w:r>
        <w:separator/>
      </w:r>
    </w:p>
  </w:footnote>
  <w:footnote w:type="continuationSeparator" w:id="1">
    <w:p w:rsidR="001A004F" w:rsidRDefault="001A004F" w:rsidP="0068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55" w:rsidRDefault="00685E55">
    <w:pPr>
      <w:pStyle w:val="Nagwek"/>
    </w:pPr>
  </w:p>
  <w:p w:rsidR="00685E55" w:rsidRDefault="00685E55">
    <w:pPr>
      <w:pStyle w:val="Nagwek"/>
    </w:pPr>
  </w:p>
  <w:p w:rsidR="00685E55" w:rsidRDefault="00685E55" w:rsidP="00685E55">
    <w:pPr>
      <w:spacing w:after="0" w:line="203" w:lineRule="exact"/>
      <w:ind w:left="584" w:right="578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„Europejski</w:t>
    </w:r>
    <w:r>
      <w:rPr>
        <w:rFonts w:ascii="Calibri" w:hAnsi="Calibri"/>
        <w:spacing w:val="-2"/>
        <w:sz w:val="18"/>
      </w:rPr>
      <w:t xml:space="preserve"> </w:t>
    </w:r>
    <w:r>
      <w:rPr>
        <w:rFonts w:ascii="Calibri" w:hAnsi="Calibri"/>
        <w:sz w:val="18"/>
      </w:rPr>
      <w:t>Fundusz</w:t>
    </w:r>
    <w:r>
      <w:rPr>
        <w:rFonts w:ascii="Calibri" w:hAnsi="Calibri"/>
        <w:spacing w:val="-3"/>
        <w:sz w:val="18"/>
      </w:rPr>
      <w:t xml:space="preserve"> </w:t>
    </w:r>
    <w:r>
      <w:rPr>
        <w:rFonts w:ascii="Calibri" w:hAnsi="Calibri"/>
        <w:sz w:val="18"/>
      </w:rPr>
      <w:t>Rolny</w:t>
    </w:r>
    <w:r>
      <w:rPr>
        <w:rFonts w:ascii="Calibri" w:hAnsi="Calibri"/>
        <w:spacing w:val="-3"/>
        <w:sz w:val="18"/>
      </w:rPr>
      <w:t xml:space="preserve"> </w:t>
    </w:r>
    <w:r>
      <w:rPr>
        <w:rFonts w:ascii="Calibri" w:hAnsi="Calibri"/>
        <w:sz w:val="18"/>
      </w:rPr>
      <w:t>na</w:t>
    </w:r>
    <w:r>
      <w:rPr>
        <w:rFonts w:ascii="Calibri" w:hAnsi="Calibri"/>
        <w:spacing w:val="-4"/>
        <w:sz w:val="18"/>
      </w:rPr>
      <w:t xml:space="preserve"> </w:t>
    </w:r>
    <w:r>
      <w:rPr>
        <w:rFonts w:ascii="Calibri" w:hAnsi="Calibri"/>
        <w:sz w:val="18"/>
      </w:rPr>
      <w:t>rzecz</w:t>
    </w:r>
    <w:r>
      <w:rPr>
        <w:rFonts w:ascii="Calibri" w:hAnsi="Calibri"/>
        <w:spacing w:val="-3"/>
        <w:sz w:val="18"/>
      </w:rPr>
      <w:t xml:space="preserve"> </w:t>
    </w:r>
    <w:r>
      <w:rPr>
        <w:rFonts w:ascii="Calibri" w:hAnsi="Calibri"/>
        <w:sz w:val="18"/>
      </w:rPr>
      <w:t>Rozwoju</w:t>
    </w:r>
    <w:r>
      <w:rPr>
        <w:rFonts w:ascii="Calibri" w:hAnsi="Calibri"/>
        <w:spacing w:val="-4"/>
        <w:sz w:val="18"/>
      </w:rPr>
      <w:t xml:space="preserve"> </w:t>
    </w:r>
    <w:r>
      <w:rPr>
        <w:rFonts w:ascii="Calibri" w:hAnsi="Calibri"/>
        <w:sz w:val="18"/>
      </w:rPr>
      <w:t>Obszarów</w:t>
    </w:r>
    <w:r>
      <w:rPr>
        <w:rFonts w:ascii="Calibri" w:hAnsi="Calibri"/>
        <w:spacing w:val="-3"/>
        <w:sz w:val="18"/>
      </w:rPr>
      <w:t xml:space="preserve"> </w:t>
    </w:r>
    <w:r>
      <w:rPr>
        <w:rFonts w:ascii="Calibri" w:hAnsi="Calibri"/>
        <w:sz w:val="18"/>
      </w:rPr>
      <w:t>Wiejskich:</w:t>
    </w:r>
    <w:r>
      <w:rPr>
        <w:rFonts w:ascii="Calibri" w:hAnsi="Calibri"/>
        <w:spacing w:val="-2"/>
        <w:sz w:val="18"/>
      </w:rPr>
      <w:t xml:space="preserve"> </w:t>
    </w:r>
    <w:r>
      <w:rPr>
        <w:rFonts w:ascii="Calibri" w:hAnsi="Calibri"/>
        <w:sz w:val="18"/>
      </w:rPr>
      <w:t>Europa</w:t>
    </w:r>
    <w:r>
      <w:rPr>
        <w:rFonts w:ascii="Calibri" w:hAnsi="Calibri"/>
        <w:spacing w:val="1"/>
        <w:sz w:val="18"/>
      </w:rPr>
      <w:t xml:space="preserve"> </w:t>
    </w:r>
    <w:r>
      <w:rPr>
        <w:rFonts w:ascii="Calibri" w:hAnsi="Calibri"/>
        <w:sz w:val="18"/>
      </w:rPr>
      <w:t>inwestująca</w:t>
    </w:r>
    <w:r>
      <w:rPr>
        <w:rFonts w:ascii="Calibri" w:hAnsi="Calibri"/>
        <w:spacing w:val="-3"/>
        <w:sz w:val="18"/>
      </w:rPr>
      <w:t xml:space="preserve"> </w:t>
    </w:r>
    <w:r>
      <w:rPr>
        <w:rFonts w:ascii="Calibri" w:hAnsi="Calibri"/>
        <w:sz w:val="18"/>
      </w:rPr>
      <w:t>w</w:t>
    </w:r>
    <w:r>
      <w:rPr>
        <w:rFonts w:ascii="Calibri" w:hAnsi="Calibri"/>
        <w:spacing w:val="-2"/>
        <w:sz w:val="18"/>
      </w:rPr>
      <w:t xml:space="preserve"> </w:t>
    </w:r>
    <w:r>
      <w:rPr>
        <w:rFonts w:ascii="Calibri" w:hAnsi="Calibri"/>
        <w:sz w:val="18"/>
      </w:rPr>
      <w:t>obszary</w:t>
    </w:r>
    <w:r>
      <w:rPr>
        <w:rFonts w:ascii="Calibri" w:hAnsi="Calibri"/>
        <w:spacing w:val="-4"/>
        <w:sz w:val="18"/>
      </w:rPr>
      <w:t xml:space="preserve"> </w:t>
    </w:r>
    <w:r>
      <w:rPr>
        <w:rFonts w:ascii="Calibri" w:hAnsi="Calibri"/>
        <w:sz w:val="18"/>
      </w:rPr>
      <w:t>wiejskie”.</w:t>
    </w:r>
  </w:p>
  <w:p w:rsidR="00685E55" w:rsidRDefault="00685E55" w:rsidP="00685E55">
    <w:pPr>
      <w:spacing w:after="0" w:line="203" w:lineRule="exact"/>
      <w:ind w:left="584" w:right="578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Konkurs organizowany przez LGD „Razem dla Radomki” dla projektu współpracy pn. "Kultura lokalnie. Przestrzeń inspiracji" współfinansowany jest ze środków Unii Europejskiej w ramach poddziałania 19.3 "Przygotowanie i realizacja</w:t>
    </w:r>
    <w:r>
      <w:rPr>
        <w:rFonts w:ascii="Calibri" w:hAnsi="Calibri"/>
        <w:spacing w:val="1"/>
        <w:sz w:val="18"/>
      </w:rPr>
      <w:t xml:space="preserve"> </w:t>
    </w:r>
    <w:r>
      <w:rPr>
        <w:rFonts w:ascii="Calibri" w:hAnsi="Calibri"/>
        <w:sz w:val="18"/>
      </w:rPr>
      <w:t>działań w zakresie współpracy z lokalną grupą działania" objętego Programem Rozwoju Obszarów Wiejskich na lata 2014-</w:t>
    </w:r>
    <w:r>
      <w:rPr>
        <w:rFonts w:ascii="Calibri" w:hAnsi="Calibri"/>
        <w:spacing w:val="-39"/>
        <w:sz w:val="18"/>
      </w:rPr>
      <w:t xml:space="preserve"> </w:t>
    </w:r>
    <w:r>
      <w:rPr>
        <w:rFonts w:ascii="Calibri" w:hAnsi="Calibri"/>
        <w:sz w:val="18"/>
      </w:rPr>
      <w:t>2020"</w:t>
    </w:r>
  </w:p>
  <w:p w:rsidR="00685E55" w:rsidRDefault="00685E55">
    <w:pPr>
      <w:pStyle w:val="Nagwek"/>
    </w:pPr>
    <w:r w:rsidRPr="00685E55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2857500</wp:posOffset>
          </wp:positionH>
          <wp:positionV relativeFrom="page">
            <wp:posOffset>177800</wp:posOffset>
          </wp:positionV>
          <wp:extent cx="4968240" cy="463550"/>
          <wp:effectExtent l="19050" t="0" r="381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824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0C2"/>
    <w:rsid w:val="000A35DF"/>
    <w:rsid w:val="000D531D"/>
    <w:rsid w:val="00136029"/>
    <w:rsid w:val="001A004F"/>
    <w:rsid w:val="001A28CA"/>
    <w:rsid w:val="00254453"/>
    <w:rsid w:val="002F00C6"/>
    <w:rsid w:val="003C52EC"/>
    <w:rsid w:val="00411844"/>
    <w:rsid w:val="00501FDD"/>
    <w:rsid w:val="005650C2"/>
    <w:rsid w:val="00685E55"/>
    <w:rsid w:val="006D58B5"/>
    <w:rsid w:val="00792E7E"/>
    <w:rsid w:val="008C7E4F"/>
    <w:rsid w:val="00912B15"/>
    <w:rsid w:val="0092311E"/>
    <w:rsid w:val="00942BA9"/>
    <w:rsid w:val="00967495"/>
    <w:rsid w:val="009754B1"/>
    <w:rsid w:val="00A367F9"/>
    <w:rsid w:val="00BB4EED"/>
    <w:rsid w:val="00C618D0"/>
    <w:rsid w:val="00CE46CB"/>
    <w:rsid w:val="00D4710C"/>
    <w:rsid w:val="00E11400"/>
    <w:rsid w:val="00E53221"/>
    <w:rsid w:val="00E625B8"/>
    <w:rsid w:val="00E777D8"/>
    <w:rsid w:val="00F27F58"/>
    <w:rsid w:val="00F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685E55"/>
    <w:pPr>
      <w:widowControl w:val="0"/>
      <w:autoSpaceDE w:val="0"/>
      <w:autoSpaceDN w:val="0"/>
      <w:spacing w:after="0" w:line="240" w:lineRule="auto"/>
      <w:ind w:left="513" w:hanging="5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8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5E55"/>
  </w:style>
  <w:style w:type="paragraph" w:styleId="Stopka">
    <w:name w:val="footer"/>
    <w:basedOn w:val="Normalny"/>
    <w:link w:val="StopkaZnak"/>
    <w:uiPriority w:val="99"/>
    <w:semiHidden/>
    <w:unhideWhenUsed/>
    <w:rsid w:val="0068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4</cp:revision>
  <dcterms:created xsi:type="dcterms:W3CDTF">2023-07-12T09:28:00Z</dcterms:created>
  <dcterms:modified xsi:type="dcterms:W3CDTF">2023-07-12T12:24:00Z</dcterms:modified>
</cp:coreProperties>
</file>