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8" w:rsidRDefault="004A7559" w:rsidP="00780258">
      <w:pPr>
        <w:spacing w:after="0"/>
        <w:ind w:left="4956" w:firstLine="709"/>
        <w:rPr>
          <w:i/>
        </w:rPr>
      </w:pPr>
      <w:r>
        <w:rPr>
          <w:i/>
        </w:rPr>
        <w:t xml:space="preserve">  </w:t>
      </w:r>
      <w:r w:rsidR="00A44825" w:rsidRPr="006F1198">
        <w:rPr>
          <w:i/>
        </w:rPr>
        <w:t>0</w:t>
      </w:r>
      <w:r w:rsidR="00970D36">
        <w:rPr>
          <w:i/>
        </w:rPr>
        <w:t>4</w:t>
      </w:r>
      <w:r w:rsidR="00A44825" w:rsidRPr="006F1198">
        <w:rPr>
          <w:i/>
        </w:rPr>
        <w:t>/20</w:t>
      </w:r>
      <w:r w:rsidR="007876A8">
        <w:rPr>
          <w:i/>
        </w:rPr>
        <w:t>2</w:t>
      </w:r>
      <w:r w:rsidR="002571B1">
        <w:rPr>
          <w:i/>
        </w:rPr>
        <w:t>2</w:t>
      </w:r>
    </w:p>
    <w:p w:rsidR="00A44825" w:rsidRDefault="00780258" w:rsidP="00780258">
      <w:pPr>
        <w:spacing w:after="0"/>
        <w:ind w:left="4956" w:firstLine="709"/>
        <w:rPr>
          <w:i/>
          <w:sz w:val="16"/>
          <w:szCs w:val="16"/>
        </w:rPr>
      </w:pPr>
      <w:r w:rsidRPr="00780258">
        <w:rPr>
          <w:i/>
          <w:sz w:val="16"/>
          <w:szCs w:val="16"/>
        </w:rPr>
        <w:t>( Numer Ogłoszenia)</w:t>
      </w:r>
    </w:p>
    <w:p w:rsidR="00C93216" w:rsidRPr="00780258" w:rsidRDefault="00C93216" w:rsidP="00780258">
      <w:pPr>
        <w:spacing w:after="0"/>
        <w:ind w:left="4956" w:firstLine="709"/>
        <w:rPr>
          <w:i/>
          <w:sz w:val="16"/>
          <w:szCs w:val="16"/>
        </w:rPr>
      </w:pP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Stowarzyszenie Lokalna Grupa Działania „Razem dla Radomki” informuje o możliwości składania wniosków o przyznanie pomo</w:t>
      </w:r>
      <w:r w:rsidR="008D7A12">
        <w:rPr>
          <w:b/>
          <w:sz w:val="24"/>
          <w:szCs w:val="24"/>
        </w:rPr>
        <w:t>cy w ramach Poddziałania 19.2 „</w:t>
      </w:r>
      <w:r w:rsidRPr="006F1198">
        <w:rPr>
          <w:b/>
          <w:sz w:val="24"/>
          <w:szCs w:val="24"/>
        </w:rPr>
        <w:t xml:space="preserve">Wsparcie na wdrażanie operacji w ramach strategii rozwoju lokalnego kierowanego przez społeczność” objętego Programem Rozwoju Obszarów Wiejskich na lata 2014-2020. </w:t>
      </w: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I. Termin składania wniosków</w:t>
      </w:r>
      <w:r w:rsidR="006F1198">
        <w:rPr>
          <w:b/>
          <w:sz w:val="24"/>
          <w:szCs w:val="24"/>
        </w:rPr>
        <w:t>: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sz w:val="24"/>
          <w:szCs w:val="24"/>
        </w:rPr>
        <w:t>wyznacza się na okres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 xml:space="preserve">od dnia </w:t>
      </w:r>
      <w:r w:rsidR="002571B1">
        <w:rPr>
          <w:bCs/>
          <w:sz w:val="24"/>
          <w:szCs w:val="24"/>
        </w:rPr>
        <w:t>29</w:t>
      </w:r>
      <w:r w:rsidR="00513006">
        <w:rPr>
          <w:bCs/>
          <w:sz w:val="24"/>
          <w:szCs w:val="24"/>
        </w:rPr>
        <w:t>.</w:t>
      </w:r>
      <w:r w:rsidR="004D4584">
        <w:rPr>
          <w:bCs/>
          <w:sz w:val="24"/>
          <w:szCs w:val="24"/>
        </w:rPr>
        <w:t>12</w:t>
      </w:r>
      <w:r w:rsidRPr="006F1198">
        <w:rPr>
          <w:bCs/>
          <w:sz w:val="24"/>
          <w:szCs w:val="24"/>
        </w:rPr>
        <w:t>.20</w:t>
      </w:r>
      <w:r w:rsidR="007876A8">
        <w:rPr>
          <w:bCs/>
          <w:sz w:val="24"/>
          <w:szCs w:val="24"/>
        </w:rPr>
        <w:t>2</w:t>
      </w:r>
      <w:r w:rsidR="002571B1">
        <w:rPr>
          <w:bCs/>
          <w:sz w:val="24"/>
          <w:szCs w:val="24"/>
        </w:rPr>
        <w:t>2</w:t>
      </w:r>
      <w:r w:rsidRPr="006F1198">
        <w:rPr>
          <w:bCs/>
          <w:sz w:val="24"/>
          <w:szCs w:val="24"/>
        </w:rPr>
        <w:t xml:space="preserve"> r. do dnia </w:t>
      </w:r>
      <w:r w:rsidR="002571B1">
        <w:rPr>
          <w:bCs/>
          <w:sz w:val="24"/>
          <w:szCs w:val="24"/>
        </w:rPr>
        <w:t>13</w:t>
      </w:r>
      <w:r w:rsidRPr="006F1198">
        <w:rPr>
          <w:bCs/>
          <w:sz w:val="24"/>
          <w:szCs w:val="24"/>
        </w:rPr>
        <w:t>.</w:t>
      </w:r>
      <w:r w:rsidR="002571B1">
        <w:rPr>
          <w:bCs/>
          <w:sz w:val="24"/>
          <w:szCs w:val="24"/>
        </w:rPr>
        <w:t>01</w:t>
      </w:r>
      <w:r w:rsidR="007876A8">
        <w:rPr>
          <w:bCs/>
          <w:sz w:val="24"/>
          <w:szCs w:val="24"/>
        </w:rPr>
        <w:t>.</w:t>
      </w:r>
      <w:r w:rsidRPr="006F1198">
        <w:rPr>
          <w:bCs/>
          <w:sz w:val="24"/>
          <w:szCs w:val="24"/>
        </w:rPr>
        <w:t>20</w:t>
      </w:r>
      <w:r w:rsidR="007876A8">
        <w:rPr>
          <w:bCs/>
          <w:sz w:val="24"/>
          <w:szCs w:val="24"/>
        </w:rPr>
        <w:t>2</w:t>
      </w:r>
      <w:r w:rsidR="002571B1">
        <w:rPr>
          <w:bCs/>
          <w:sz w:val="24"/>
          <w:szCs w:val="24"/>
        </w:rPr>
        <w:t>3</w:t>
      </w:r>
      <w:r w:rsidR="00234716">
        <w:rPr>
          <w:bCs/>
          <w:sz w:val="24"/>
          <w:szCs w:val="24"/>
        </w:rPr>
        <w:t xml:space="preserve"> r.</w:t>
      </w:r>
      <w:r w:rsidR="007E17F4" w:rsidRPr="006F1198">
        <w:rPr>
          <w:bCs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 xml:space="preserve"> do godz. 15.00</w:t>
      </w:r>
    </w:p>
    <w:p w:rsidR="00A44825" w:rsidRPr="006F1198" w:rsidRDefault="00A44825" w:rsidP="00A44825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>II. Miejsca składania wniosków</w:t>
      </w:r>
      <w:r w:rsidRPr="006F1198">
        <w:rPr>
          <w:sz w:val="24"/>
          <w:szCs w:val="24"/>
        </w:rPr>
        <w:t xml:space="preserve">: tylko i wyłącznie bezpośrednio tj. osobiście lub przez pełnomocnika lub osobę upoważnioną, w dwóch egzemplarzach w formie </w:t>
      </w:r>
      <w:r w:rsidR="00B55620">
        <w:rPr>
          <w:sz w:val="24"/>
          <w:szCs w:val="24"/>
        </w:rPr>
        <w:t>papierowe</w:t>
      </w:r>
      <w:r w:rsidR="00234716">
        <w:rPr>
          <w:sz w:val="24"/>
          <w:szCs w:val="24"/>
        </w:rPr>
        <w:t>j</w:t>
      </w:r>
      <w:r w:rsidR="00B55620">
        <w:rPr>
          <w:sz w:val="24"/>
          <w:szCs w:val="24"/>
        </w:rPr>
        <w:t>, oraz w </w:t>
      </w:r>
      <w:r w:rsidRPr="006F1198">
        <w:rPr>
          <w:sz w:val="24"/>
          <w:szCs w:val="24"/>
        </w:rPr>
        <w:t xml:space="preserve">dwóch egzemplarzach w wersji elektronicznej (nagranej na płyty CD) należy złożyć do siedziby Biura Stowarzyszenia Lokalna Grupa Działania „Razem dla Radomki” </w:t>
      </w:r>
      <w:r w:rsidR="00CC7811">
        <w:rPr>
          <w:sz w:val="24"/>
          <w:szCs w:val="24"/>
        </w:rPr>
        <w:t>w Janiszewie, ul. Zielona 127, 26-652 Zakrzew</w:t>
      </w:r>
      <w:r w:rsidRPr="006F1198">
        <w:rPr>
          <w:sz w:val="24"/>
          <w:szCs w:val="24"/>
        </w:rPr>
        <w:t xml:space="preserve">. Złożenie wniosku potwierdza się na jego kopii. Potwierdzenie zawiera datę złożenia wniosku oraz jest opatrzone pieczęcią LGD i podpisane przez osobę upoważnioną do przyjęcia wniosku. O terminie złożenia decyduje data wpływu do biura Stowarzyszenia. </w:t>
      </w:r>
    </w:p>
    <w:p w:rsidR="00531F8E" w:rsidRPr="006F1198" w:rsidRDefault="00531F8E" w:rsidP="00531F8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F1198">
        <w:rPr>
          <w:rFonts w:ascii="Calibri" w:eastAsia="Calibri" w:hAnsi="Calibri" w:cs="Times New Roman"/>
          <w:b/>
          <w:sz w:val="24"/>
          <w:szCs w:val="24"/>
        </w:rPr>
        <w:t xml:space="preserve">III. Zakres tematyczny: </w:t>
      </w:r>
    </w:p>
    <w:p w:rsidR="00044CD8" w:rsidRPr="0024581E" w:rsidRDefault="00531F8E" w:rsidP="00044CD8">
      <w:pPr>
        <w:pStyle w:val="Akapitzlist"/>
        <w:autoSpaceDE w:val="0"/>
        <w:spacing w:after="0" w:line="240" w:lineRule="auto"/>
        <w:ind w:left="0"/>
        <w:jc w:val="both"/>
        <w:rPr>
          <w:b/>
          <w:sz w:val="24"/>
          <w:szCs w:val="24"/>
          <w:lang w:val="pl-PL"/>
        </w:rPr>
      </w:pPr>
      <w:r w:rsidRPr="00044CD8">
        <w:rPr>
          <w:rFonts w:eastAsia="Calibri" w:cs="Times New Roman"/>
          <w:b/>
          <w:sz w:val="24"/>
          <w:szCs w:val="24"/>
          <w:lang w:val="pl-PL"/>
        </w:rPr>
        <w:t xml:space="preserve">- </w:t>
      </w:r>
      <w:r w:rsidRPr="00044CD8">
        <w:rPr>
          <w:rFonts w:eastAsia="Calibri" w:cs="Times New Roman"/>
          <w:b/>
          <w:bCs/>
          <w:sz w:val="24"/>
          <w:szCs w:val="24"/>
          <w:lang w:val="pl-PL"/>
        </w:rPr>
        <w:t xml:space="preserve">Infrastruktura Publiczna: </w:t>
      </w:r>
      <w:r w:rsidR="00044CD8" w:rsidRPr="0024581E">
        <w:rPr>
          <w:b/>
          <w:sz w:val="24"/>
          <w:szCs w:val="24"/>
          <w:lang w:val="pl-PL"/>
        </w:rPr>
        <w:t>Inwestycje w ogólnodostępną i niekomercyjną infrastrukturę turystyczną i  rekreacyjną</w:t>
      </w:r>
    </w:p>
    <w:p w:rsidR="00531F8E" w:rsidRPr="00AA4A03" w:rsidRDefault="00531F8E" w:rsidP="00531F8E">
      <w:pPr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  <w:r w:rsidRPr="00AA4A03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AA4A03">
        <w:rPr>
          <w:rFonts w:ascii="Calibri" w:eastAsia="Calibri" w:hAnsi="Calibri" w:cs="Times New Roman"/>
          <w:sz w:val="24"/>
          <w:szCs w:val="24"/>
        </w:rPr>
        <w:t>(zgodnie z §2 ust. 1 pkt. 6 Rozporządzenia Ministra Rolnictwa i Rozwoju Wsi z dnia 24 września 2015 r. w sprawie szczegółowych warunków i trybu przyznawania pomocy finansowej w ramach poddziałania „Wsparcie na Wdrażanie operacji w ramach strategii rozwoju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lokalnego kierowanego przez społeczność” objętego Programem Rozwoju Obszarów Wiejskich na lata 2014-2020; Dz.U.20</w:t>
      </w:r>
      <w:r w:rsidR="00FA292B">
        <w:rPr>
          <w:rFonts w:ascii="Calibri" w:eastAsia="Calibri" w:hAnsi="Calibri" w:cs="Times New Roman"/>
          <w:sz w:val="24"/>
          <w:szCs w:val="24"/>
        </w:rPr>
        <w:t xml:space="preserve">19.664 z </w:t>
      </w:r>
      <w:proofErr w:type="spellStart"/>
      <w:r w:rsidR="00FA292B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="00FA292B">
        <w:rPr>
          <w:rFonts w:ascii="Calibri" w:eastAsia="Calibri" w:hAnsi="Calibri" w:cs="Times New Roman"/>
          <w:sz w:val="24"/>
          <w:szCs w:val="24"/>
        </w:rPr>
        <w:t>. zm.</w:t>
      </w:r>
      <w:r w:rsidRPr="006F1198">
        <w:rPr>
          <w:rFonts w:ascii="Calibri" w:eastAsia="Calibri" w:hAnsi="Calibri" w:cs="Times New Roman"/>
          <w:sz w:val="24"/>
          <w:szCs w:val="24"/>
        </w:rPr>
        <w:t>);</w:t>
      </w:r>
    </w:p>
    <w:p w:rsidR="00FA292B" w:rsidRDefault="00531F8E" w:rsidP="00FA292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F1198">
        <w:rPr>
          <w:rFonts w:ascii="Calibri" w:eastAsia="Calibri" w:hAnsi="Calibri" w:cs="Times New Roman"/>
          <w:b/>
          <w:sz w:val="24"/>
          <w:szCs w:val="24"/>
        </w:rPr>
        <w:t>IV. Forma wsparcia: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refundacja kosztów kwalifikowanych </w:t>
      </w:r>
      <w:r>
        <w:rPr>
          <w:rFonts w:ascii="Calibri" w:eastAsia="Calibri" w:hAnsi="Calibri" w:cs="Times New Roman"/>
          <w:sz w:val="24"/>
          <w:szCs w:val="24"/>
        </w:rPr>
        <w:t>wyznaczona w wysokości</w:t>
      </w:r>
      <w:r w:rsidR="00FA292B">
        <w:rPr>
          <w:rFonts w:ascii="Calibri" w:eastAsia="Calibri" w:hAnsi="Calibri" w:cs="Times New Roman"/>
          <w:sz w:val="24"/>
          <w:szCs w:val="24"/>
        </w:rPr>
        <w:t>:</w:t>
      </w:r>
    </w:p>
    <w:p w:rsidR="00FA292B" w:rsidRDefault="00FA292B" w:rsidP="00FA292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531F8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do </w:t>
      </w:r>
      <w:r w:rsidR="00531F8E">
        <w:rPr>
          <w:rFonts w:ascii="Calibri" w:eastAsia="Calibri" w:hAnsi="Calibri" w:cs="Times New Roman"/>
          <w:sz w:val="24"/>
          <w:szCs w:val="24"/>
        </w:rPr>
        <w:t xml:space="preserve">63,63% kosztów kwalifikowanych w przypadku jednostek sektora finansów publicznych, </w:t>
      </w:r>
    </w:p>
    <w:p w:rsidR="00FA292B" w:rsidRDefault="00FA292B" w:rsidP="00FA292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do 70% kosztów kwalifikowanych w przypadku podmiotów wykonujących działalność gospodarczą </w:t>
      </w:r>
    </w:p>
    <w:p w:rsidR="00531F8E" w:rsidRDefault="00FA292B" w:rsidP="00FA292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do </w:t>
      </w:r>
      <w:r w:rsidR="00531F8E">
        <w:rPr>
          <w:rFonts w:ascii="Calibri" w:eastAsia="Calibri" w:hAnsi="Calibri" w:cs="Times New Roman"/>
          <w:sz w:val="24"/>
          <w:szCs w:val="24"/>
        </w:rPr>
        <w:t xml:space="preserve">100 % kosztów kwalifikowanych – w przypadku pozostałych podmiotów. </w:t>
      </w:r>
    </w:p>
    <w:p w:rsidR="00AB5A88" w:rsidRDefault="00AB5A88" w:rsidP="00531F8E">
      <w:pPr>
        <w:rPr>
          <w:b/>
          <w:sz w:val="24"/>
          <w:szCs w:val="24"/>
        </w:rPr>
      </w:pPr>
    </w:p>
    <w:p w:rsidR="00531F8E" w:rsidRPr="00B55620" w:rsidRDefault="00531F8E" w:rsidP="00531F8E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B55620">
        <w:rPr>
          <w:rFonts w:ascii="Calibri" w:eastAsia="Calibri" w:hAnsi="Calibri" w:cs="Times New Roman"/>
          <w:b/>
          <w:sz w:val="24"/>
          <w:szCs w:val="24"/>
        </w:rPr>
        <w:t>. Warunki udzielenia wsparcia:</w:t>
      </w:r>
    </w:p>
    <w:p w:rsidR="00531F8E" w:rsidRDefault="00531F8E" w:rsidP="00531F8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123DE">
        <w:rPr>
          <w:rFonts w:ascii="Calibri" w:eastAsia="Calibri" w:hAnsi="Calibri" w:cs="Times New Roman"/>
          <w:b/>
          <w:sz w:val="24"/>
          <w:szCs w:val="24"/>
        </w:rPr>
        <w:t>V.1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Aby wniosek mógł zostać wybrany przez </w:t>
      </w:r>
      <w:r>
        <w:rPr>
          <w:rFonts w:ascii="Calibri" w:eastAsia="Calibri" w:hAnsi="Calibri" w:cs="Times New Roman"/>
          <w:sz w:val="24"/>
          <w:szCs w:val="24"/>
        </w:rPr>
        <w:t xml:space="preserve">Stowarzyszenie LGD „Razem dla Radomki” </w:t>
      </w:r>
      <w:r w:rsidRPr="006F1198">
        <w:rPr>
          <w:rFonts w:ascii="Calibri" w:eastAsia="Calibri" w:hAnsi="Calibri" w:cs="Times New Roman"/>
          <w:sz w:val="24"/>
          <w:szCs w:val="24"/>
        </w:rPr>
        <w:t>do finansowania, musi spełnić warunki określone w Rozp</w:t>
      </w:r>
      <w:r>
        <w:rPr>
          <w:rFonts w:ascii="Calibri" w:eastAsia="Calibri" w:hAnsi="Calibri" w:cs="Times New Roman"/>
          <w:sz w:val="24"/>
          <w:szCs w:val="24"/>
        </w:rPr>
        <w:t xml:space="preserve">orządzeniu Ministra Rolnictwa </w:t>
      </w:r>
      <w:r>
        <w:rPr>
          <w:rFonts w:ascii="Calibri" w:eastAsia="Calibri" w:hAnsi="Calibri" w:cs="Times New Roman"/>
          <w:sz w:val="24"/>
          <w:szCs w:val="24"/>
        </w:rPr>
        <w:lastRenderedPageBreak/>
        <w:t>i </w:t>
      </w:r>
      <w:r w:rsidRPr="006F1198">
        <w:rPr>
          <w:rFonts w:ascii="Calibri" w:eastAsia="Calibri" w:hAnsi="Calibri" w:cs="Times New Roman"/>
          <w:sz w:val="24"/>
          <w:szCs w:val="24"/>
        </w:rPr>
        <w:t>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poz. </w:t>
      </w:r>
      <w:r>
        <w:rPr>
          <w:rFonts w:ascii="Calibri" w:eastAsia="Calibri" w:hAnsi="Calibri" w:cs="Times New Roman"/>
          <w:sz w:val="24"/>
          <w:szCs w:val="24"/>
        </w:rPr>
        <w:t>772 tekst jednolity</w:t>
      </w:r>
      <w:r w:rsidRPr="006F1198">
        <w:rPr>
          <w:rFonts w:ascii="Calibri" w:eastAsia="Calibri" w:hAnsi="Calibri" w:cs="Times New Roman"/>
          <w:sz w:val="24"/>
          <w:szCs w:val="24"/>
        </w:rPr>
        <w:t>, w tym służyć zaspokajaniu potrzeb społeczności lokalnej a ponadto:</w:t>
      </w:r>
    </w:p>
    <w:p w:rsidR="00531F8E" w:rsidRDefault="00531F8E" w:rsidP="00531F8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F1198">
        <w:rPr>
          <w:rFonts w:ascii="Calibri" w:eastAsia="Calibri" w:hAnsi="Calibri" w:cs="Times New Roman"/>
          <w:sz w:val="24"/>
          <w:szCs w:val="24"/>
        </w:rPr>
        <w:t>-zostać uznany za zgodny z LSR, w tym zgodny z warunkami przyznania pomocy określonymi w Programie Rozwoju Obszarów Wiejskich na lata 2014-2020,</w:t>
      </w:r>
    </w:p>
    <w:p w:rsidR="00531F8E" w:rsidRDefault="00531F8E" w:rsidP="00531F8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F1198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uzyskać (z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ważnych Kart Oceny Zgodności Operacji z Lokalnymi Kryteriami</w:t>
      </w:r>
      <w:r>
        <w:rPr>
          <w:rFonts w:ascii="Calibri" w:eastAsia="Calibri" w:hAnsi="Calibri" w:cs="Times New Roman"/>
          <w:sz w:val="24"/>
          <w:szCs w:val="24"/>
        </w:rPr>
        <w:t>)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minimalny próg punktowy wynoszący 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pkt.</w:t>
      </w:r>
    </w:p>
    <w:p w:rsidR="00531F8E" w:rsidRDefault="00531F8E" w:rsidP="00531F8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531F8E" w:rsidRDefault="00531F8E" w:rsidP="00531F8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123DE">
        <w:rPr>
          <w:rFonts w:ascii="Calibri" w:eastAsia="Calibri" w:hAnsi="Calibri" w:cs="Times New Roman"/>
          <w:b/>
          <w:sz w:val="24"/>
          <w:szCs w:val="24"/>
        </w:rPr>
        <w:t xml:space="preserve"> V.2</w:t>
      </w:r>
      <w:r w:rsidRPr="006F1198">
        <w:rPr>
          <w:rFonts w:ascii="Calibri" w:eastAsia="Calibri" w:hAnsi="Calibri" w:cs="Times New Roman"/>
          <w:sz w:val="24"/>
          <w:szCs w:val="24"/>
        </w:rPr>
        <w:t xml:space="preserve"> W przypadku dużej ilości wniosków spełniających warunki wsparcia, o możliwości uzyskania dofinansowania decyduje miejsce na liście rankingowej projektów. </w:t>
      </w:r>
    </w:p>
    <w:p w:rsidR="00B55620" w:rsidRDefault="00B55620" w:rsidP="002C3081">
      <w:pPr>
        <w:spacing w:after="0"/>
        <w:jc w:val="both"/>
        <w:rPr>
          <w:sz w:val="24"/>
          <w:szCs w:val="24"/>
        </w:rPr>
      </w:pPr>
    </w:p>
    <w:p w:rsidR="00B55620" w:rsidRDefault="006F1198" w:rsidP="002C3081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>VI. Kryteria wyboru projektów</w:t>
      </w:r>
      <w:r w:rsidR="00B55620" w:rsidRPr="00B55620">
        <w:rPr>
          <w:b/>
          <w:sz w:val="24"/>
          <w:szCs w:val="24"/>
        </w:rPr>
        <w:t>:</w:t>
      </w:r>
      <w:r w:rsidRPr="006F1198">
        <w:rPr>
          <w:sz w:val="24"/>
          <w:szCs w:val="24"/>
        </w:rPr>
        <w:t xml:space="preserve"> stanowią załącznik </w:t>
      </w:r>
      <w:r w:rsidRPr="000904F6">
        <w:rPr>
          <w:sz w:val="24"/>
          <w:szCs w:val="24"/>
        </w:rPr>
        <w:t xml:space="preserve">nr 1 </w:t>
      </w:r>
      <w:r w:rsidR="00780258" w:rsidRPr="000904F6">
        <w:rPr>
          <w:sz w:val="24"/>
          <w:szCs w:val="24"/>
        </w:rPr>
        <w:t xml:space="preserve">oraz załącznik nr 2 </w:t>
      </w:r>
      <w:r w:rsidRPr="000904F6">
        <w:rPr>
          <w:sz w:val="24"/>
          <w:szCs w:val="24"/>
        </w:rPr>
        <w:t>do niniejszej informacji.</w:t>
      </w:r>
      <w:r w:rsidRPr="006F1198">
        <w:rPr>
          <w:sz w:val="24"/>
          <w:szCs w:val="24"/>
        </w:rPr>
        <w:t xml:space="preserve"> </w:t>
      </w:r>
    </w:p>
    <w:p w:rsidR="00B55620" w:rsidRPr="00B55620" w:rsidRDefault="006F1198" w:rsidP="002C3081">
      <w:pPr>
        <w:jc w:val="both"/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>VII. Wykaz dokumen</w:t>
      </w:r>
      <w:r w:rsidR="00B55620">
        <w:rPr>
          <w:b/>
          <w:sz w:val="24"/>
          <w:szCs w:val="24"/>
        </w:rPr>
        <w:t>tów niezbędnych do weryfikacji wniosku</w:t>
      </w:r>
      <w:r w:rsidRPr="00B55620">
        <w:rPr>
          <w:b/>
          <w:sz w:val="24"/>
          <w:szCs w:val="24"/>
        </w:rPr>
        <w:t xml:space="preserve">: </w:t>
      </w:r>
    </w:p>
    <w:p w:rsidR="008D7A12" w:rsidRDefault="008D7A12" w:rsidP="008D7A12">
      <w:pPr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>VII.1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Dokumenty niezbędne do weryfikacji wniosku znajdują się w części B.VII. Informacja o załącznikach na Formularzu Wniosku o przyznanie pomocy. </w:t>
      </w:r>
    </w:p>
    <w:p w:rsidR="006E2DA5" w:rsidRPr="00D213A8" w:rsidRDefault="00D213A8" w:rsidP="002C3081">
      <w:pPr>
        <w:jc w:val="both"/>
        <w:rPr>
          <w:sz w:val="24"/>
          <w:szCs w:val="24"/>
        </w:rPr>
      </w:pPr>
      <w:r w:rsidRPr="006E72D8">
        <w:rPr>
          <w:b/>
          <w:sz w:val="24"/>
          <w:szCs w:val="24"/>
        </w:rPr>
        <w:t>VII.2</w:t>
      </w:r>
      <w:r w:rsidR="006E2DA5" w:rsidRPr="00D213A8">
        <w:rPr>
          <w:sz w:val="24"/>
          <w:szCs w:val="24"/>
        </w:rPr>
        <w:t xml:space="preserve"> Dokumenty związane z kryteriami wyboru określonymi w </w:t>
      </w:r>
      <w:r w:rsidR="008D7A12">
        <w:rPr>
          <w:sz w:val="24"/>
          <w:szCs w:val="24"/>
        </w:rPr>
        <w:t>Lokalnej Strategii Rozwoju „Razem dla Radomki”</w:t>
      </w:r>
      <w:r w:rsidR="006E2DA5" w:rsidRPr="00D213A8">
        <w:rPr>
          <w:sz w:val="24"/>
          <w:szCs w:val="24"/>
        </w:rPr>
        <w:t xml:space="preserve"> </w:t>
      </w:r>
    </w:p>
    <w:p w:rsidR="00D664EF" w:rsidRPr="00280897" w:rsidRDefault="006F1198" w:rsidP="00D664EF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FE339A">
        <w:rPr>
          <w:b/>
          <w:sz w:val="24"/>
          <w:szCs w:val="24"/>
        </w:rPr>
        <w:t>VIII. Limit środków</w:t>
      </w:r>
      <w:r w:rsidRPr="00FE339A">
        <w:rPr>
          <w:sz w:val="24"/>
          <w:szCs w:val="24"/>
        </w:rPr>
        <w:t xml:space="preserve"> w ogłoszonym naborze wynosi:</w:t>
      </w:r>
      <w:r w:rsidRPr="00FE339A">
        <w:rPr>
          <w:b/>
          <w:sz w:val="24"/>
          <w:szCs w:val="24"/>
        </w:rPr>
        <w:t xml:space="preserve"> </w:t>
      </w:r>
      <w:r w:rsidR="00D664EF">
        <w:rPr>
          <w:b/>
          <w:sz w:val="24"/>
          <w:szCs w:val="24"/>
        </w:rPr>
        <w:t>73 303,50</w:t>
      </w:r>
      <w:r w:rsidR="00D664EF" w:rsidRPr="0038079F">
        <w:t xml:space="preserve"> </w:t>
      </w:r>
      <w:r w:rsidR="00D664EF" w:rsidRPr="00906B75">
        <w:rPr>
          <w:b/>
          <w:sz w:val="24"/>
          <w:szCs w:val="24"/>
        </w:rPr>
        <w:t>euro</w:t>
      </w:r>
      <w:r w:rsidR="00D664EF" w:rsidRPr="00FE339A">
        <w:rPr>
          <w:rFonts w:cstheme="minorHAnsi"/>
          <w:b/>
          <w:sz w:val="24"/>
          <w:szCs w:val="24"/>
        </w:rPr>
        <w:t xml:space="preserve"> </w:t>
      </w:r>
      <w:r w:rsidR="00D664EF">
        <w:rPr>
          <w:rFonts w:cstheme="minorHAnsi"/>
          <w:b/>
          <w:sz w:val="24"/>
          <w:szCs w:val="24"/>
        </w:rPr>
        <w:t xml:space="preserve">= 293 214,00 zł </w:t>
      </w:r>
      <w:r w:rsidR="00D664EF" w:rsidRPr="007F62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(limit dostępnych środków ustalony w </w:t>
      </w:r>
      <w:r w:rsidR="00D664EF" w:rsidRPr="00280897">
        <w:rPr>
          <w:rFonts w:ascii="Calibri" w:eastAsia="Times New Roman" w:hAnsi="Calibri" w:cs="Times New Roman"/>
          <w:sz w:val="24"/>
          <w:szCs w:val="24"/>
          <w:lang w:eastAsia="pl-PL"/>
        </w:rPr>
        <w:t>walucie EUR</w:t>
      </w:r>
      <w:r w:rsidR="00D664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został przeliczony po kursie stałym 4,00 PLN/EUR</w:t>
      </w:r>
      <w:r w:rsidR="00D664EF">
        <w:rPr>
          <w:rFonts w:eastAsia="Times New Roman"/>
          <w:sz w:val="24"/>
          <w:szCs w:val="24"/>
          <w:lang w:eastAsia="pl-PL"/>
        </w:rPr>
        <w:t>). L</w:t>
      </w:r>
      <w:r w:rsidR="00D664EF" w:rsidRPr="007F62CE">
        <w:rPr>
          <w:rFonts w:eastAsia="Times New Roman"/>
          <w:sz w:val="24"/>
          <w:szCs w:val="24"/>
          <w:lang w:eastAsia="pl-PL"/>
        </w:rPr>
        <w:t xml:space="preserve">imit dostępnych środków ustalony w </w:t>
      </w:r>
      <w:r w:rsidR="00D664EF" w:rsidRPr="00280897">
        <w:rPr>
          <w:rFonts w:eastAsia="Times New Roman"/>
          <w:sz w:val="24"/>
          <w:szCs w:val="24"/>
          <w:lang w:eastAsia="pl-PL"/>
        </w:rPr>
        <w:t xml:space="preserve">walucie EUR, zostanie przeliczony przez Zarząd Województwa po kursie bieżącym (kurs wymiany euro do złotego publikowany przez Europejski Bank Centralny (EBC) z przedostatniego dnia pracy Komisji Europejskiej w miesiącu poprzedzającym miesiąc dokonania obliczeń) </w:t>
      </w:r>
      <w:r w:rsidR="00D664EF">
        <w:rPr>
          <w:rFonts w:eastAsia="Times New Roman"/>
          <w:sz w:val="24"/>
          <w:szCs w:val="24"/>
          <w:lang w:eastAsia="pl-PL"/>
        </w:rPr>
        <w:t xml:space="preserve">. </w:t>
      </w:r>
    </w:p>
    <w:p w:rsidR="00D664EF" w:rsidRDefault="00D664EF" w:rsidP="00D664EF">
      <w:pPr>
        <w:spacing w:after="0"/>
        <w:jc w:val="both"/>
        <w:rPr>
          <w:b/>
          <w:sz w:val="24"/>
          <w:szCs w:val="24"/>
        </w:rPr>
      </w:pPr>
    </w:p>
    <w:p w:rsidR="008D7A12" w:rsidRPr="00D123DE" w:rsidRDefault="008D7A12" w:rsidP="00D664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Pr="007B551F">
        <w:rPr>
          <w:sz w:val="24"/>
          <w:szCs w:val="24"/>
        </w:rPr>
        <w:t>Wskaźniki zaplanowane do osiągnięcia w ramach naboru określa załącznik nr 4 do niniejszej informacji.</w:t>
      </w:r>
      <w:r>
        <w:rPr>
          <w:b/>
          <w:sz w:val="24"/>
          <w:szCs w:val="24"/>
        </w:rPr>
        <w:t xml:space="preserve"> </w:t>
      </w:r>
    </w:p>
    <w:p w:rsidR="00B55620" w:rsidRDefault="006F1198" w:rsidP="00D123DE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 xml:space="preserve">X. Formularze wniosków o przyznanie pomocy, wniosków </w:t>
      </w:r>
      <w:r w:rsidR="007B551F">
        <w:rPr>
          <w:b/>
          <w:sz w:val="24"/>
          <w:szCs w:val="24"/>
        </w:rPr>
        <w:t>o płatność oraz projekt umowy o </w:t>
      </w:r>
      <w:r w:rsidRPr="00B55620">
        <w:rPr>
          <w:b/>
          <w:sz w:val="24"/>
          <w:szCs w:val="24"/>
        </w:rPr>
        <w:t>udzielenie wsparcia dostępne są</w:t>
      </w:r>
      <w:r w:rsidRPr="006F1198">
        <w:rPr>
          <w:sz w:val="24"/>
          <w:szCs w:val="24"/>
        </w:rPr>
        <w:t xml:space="preserve"> na </w:t>
      </w:r>
      <w:r w:rsidR="007F0B81">
        <w:rPr>
          <w:sz w:val="24"/>
          <w:szCs w:val="24"/>
        </w:rPr>
        <w:t xml:space="preserve">stronach internetowych </w:t>
      </w:r>
      <w:r w:rsidR="00AD09E7">
        <w:rPr>
          <w:sz w:val="24"/>
          <w:szCs w:val="24"/>
        </w:rPr>
        <w:t>Agencji Restrukturyzac</w:t>
      </w:r>
      <w:r w:rsidR="007F0B81">
        <w:rPr>
          <w:sz w:val="24"/>
          <w:szCs w:val="24"/>
        </w:rPr>
        <w:t>ji i </w:t>
      </w:r>
      <w:r w:rsidR="00AD09E7">
        <w:rPr>
          <w:sz w:val="24"/>
          <w:szCs w:val="24"/>
        </w:rPr>
        <w:t xml:space="preserve">Modernizacji Rolnictwa </w:t>
      </w:r>
      <w:hyperlink r:id="rId7" w:history="1">
        <w:r w:rsidR="00AD09E7" w:rsidRPr="00B53CD1">
          <w:rPr>
            <w:rStyle w:val="Hipercze"/>
            <w:sz w:val="24"/>
            <w:szCs w:val="24"/>
          </w:rPr>
          <w:t>http://www.arimr.gov.pl/</w:t>
        </w:r>
      </w:hyperlink>
      <w:r w:rsidR="00AD09E7">
        <w:rPr>
          <w:sz w:val="24"/>
          <w:szCs w:val="24"/>
        </w:rPr>
        <w:t xml:space="preserve"> ,</w:t>
      </w:r>
      <w:r w:rsidRPr="006F1198">
        <w:rPr>
          <w:sz w:val="24"/>
          <w:szCs w:val="24"/>
        </w:rPr>
        <w:t xml:space="preserve"> </w:t>
      </w:r>
      <w:r w:rsidR="00AD09E7">
        <w:rPr>
          <w:sz w:val="24"/>
          <w:szCs w:val="24"/>
        </w:rPr>
        <w:t xml:space="preserve">na stronie </w:t>
      </w:r>
      <w:r w:rsidR="00B55620">
        <w:rPr>
          <w:sz w:val="24"/>
          <w:szCs w:val="24"/>
        </w:rPr>
        <w:t xml:space="preserve"> na stronie internetowej</w:t>
      </w:r>
      <w:r w:rsidR="00AD09E7">
        <w:rPr>
          <w:sz w:val="24"/>
          <w:szCs w:val="24"/>
        </w:rPr>
        <w:t xml:space="preserve"> Krajowej Sieci Obszarów Wiejskich</w:t>
      </w:r>
      <w:r w:rsidR="007F0B81">
        <w:rPr>
          <w:sz w:val="24"/>
          <w:szCs w:val="24"/>
        </w:rPr>
        <w:t xml:space="preserve"> </w:t>
      </w:r>
      <w:hyperlink r:id="rId8" w:history="1">
        <w:r w:rsidR="007F0B81" w:rsidRPr="00B53CD1">
          <w:rPr>
            <w:rStyle w:val="Hipercze"/>
            <w:sz w:val="24"/>
            <w:szCs w:val="24"/>
          </w:rPr>
          <w:t>http://mazowieckie.ksow.pl/prow-2014-2020.html</w:t>
        </w:r>
      </w:hyperlink>
      <w:r w:rsidR="007F0B81">
        <w:rPr>
          <w:sz w:val="24"/>
          <w:szCs w:val="24"/>
        </w:rPr>
        <w:t>, oraz na</w:t>
      </w:r>
      <w:r w:rsidR="00B55620">
        <w:rPr>
          <w:sz w:val="24"/>
          <w:szCs w:val="24"/>
        </w:rPr>
        <w:t xml:space="preserve"> Stowarzyszenia Lokalna Grupa Działania „Razem dla Radomki” </w:t>
      </w:r>
      <w:hyperlink r:id="rId9" w:history="1">
        <w:r w:rsidR="00215CA6" w:rsidRPr="009214DC">
          <w:rPr>
            <w:rStyle w:val="Hipercze"/>
            <w:sz w:val="24"/>
            <w:szCs w:val="24"/>
          </w:rPr>
          <w:t>http://www.razemdlaradomki.pl</w:t>
        </w:r>
      </w:hyperlink>
      <w:r w:rsidR="00215CA6">
        <w:rPr>
          <w:sz w:val="24"/>
          <w:szCs w:val="24"/>
        </w:rPr>
        <w:t xml:space="preserve"> w </w:t>
      </w:r>
      <w:r w:rsidR="00B55620">
        <w:rPr>
          <w:sz w:val="24"/>
          <w:szCs w:val="24"/>
        </w:rPr>
        <w:t>zakładce LSR</w:t>
      </w:r>
      <w:r w:rsidR="00846483">
        <w:rPr>
          <w:sz w:val="24"/>
          <w:szCs w:val="24"/>
        </w:rPr>
        <w:t xml:space="preserve"> </w:t>
      </w:r>
      <w:r w:rsidR="00B55620">
        <w:rPr>
          <w:sz w:val="24"/>
          <w:szCs w:val="24"/>
        </w:rPr>
        <w:t>2016-2023.</w:t>
      </w:r>
    </w:p>
    <w:p w:rsidR="00A44825" w:rsidRPr="00CC7811" w:rsidRDefault="00B55620" w:rsidP="00CC7811">
      <w:pPr>
        <w:jc w:val="both"/>
        <w:rPr>
          <w:sz w:val="24"/>
          <w:szCs w:val="24"/>
        </w:rPr>
      </w:pPr>
      <w:r w:rsidRPr="00CC7811">
        <w:rPr>
          <w:sz w:val="24"/>
          <w:szCs w:val="24"/>
        </w:rPr>
        <w:lastRenderedPageBreak/>
        <w:t xml:space="preserve">Stowarzyszenie Lokalna Grupa Działania „Razem dla Radomki” </w:t>
      </w:r>
      <w:r w:rsidR="006F1198" w:rsidRPr="00CC7811">
        <w:rPr>
          <w:sz w:val="24"/>
          <w:szCs w:val="24"/>
        </w:rPr>
        <w:t>zapewnia bezpłatne doradztwo i pomoc w przygotowaniu wniosku. Szczegółowe inform</w:t>
      </w:r>
      <w:r w:rsidR="00D123DE" w:rsidRPr="00CC7811">
        <w:rPr>
          <w:sz w:val="24"/>
          <w:szCs w:val="24"/>
        </w:rPr>
        <w:t xml:space="preserve">acje </w:t>
      </w:r>
      <w:r w:rsidR="007F0B81">
        <w:rPr>
          <w:sz w:val="24"/>
          <w:szCs w:val="24"/>
        </w:rPr>
        <w:t>udzielane są w </w:t>
      </w:r>
      <w:r w:rsidR="00CC7811" w:rsidRPr="00CC7811">
        <w:rPr>
          <w:sz w:val="24"/>
          <w:szCs w:val="24"/>
        </w:rPr>
        <w:t>biurze LGD, mieszczącym się w Janiszewie, ul. Zielona 127 (26-652 Zakrzew)</w:t>
      </w:r>
      <w:r w:rsidR="009A482A" w:rsidRPr="00CC7811">
        <w:rPr>
          <w:sz w:val="24"/>
          <w:szCs w:val="24"/>
        </w:rPr>
        <w:t xml:space="preserve"> w poniedziałki w godzinach od 9.00 do 17.00 oraz od wtorku do piątku w godzinach 8.00-16.00, </w:t>
      </w:r>
      <w:r w:rsidR="006F1198" w:rsidRPr="00CC7811">
        <w:rPr>
          <w:sz w:val="24"/>
          <w:szCs w:val="24"/>
        </w:rPr>
        <w:t xml:space="preserve"> telefon (48) </w:t>
      </w:r>
      <w:r w:rsidR="00D123DE" w:rsidRPr="00CC7811">
        <w:rPr>
          <w:sz w:val="24"/>
          <w:szCs w:val="24"/>
        </w:rPr>
        <w:t>38 58 996</w:t>
      </w:r>
      <w:r w:rsidR="006F1198" w:rsidRPr="00CC7811">
        <w:rPr>
          <w:sz w:val="24"/>
          <w:szCs w:val="24"/>
        </w:rPr>
        <w:t xml:space="preserve">, email: </w:t>
      </w:r>
      <w:hyperlink r:id="rId10" w:history="1">
        <w:r w:rsidR="00215CA6" w:rsidRPr="009214DC">
          <w:rPr>
            <w:rStyle w:val="Hipercze"/>
            <w:sz w:val="24"/>
            <w:szCs w:val="24"/>
          </w:rPr>
          <w:t>zarzad@razemdlaradomki.pl</w:t>
        </w:r>
      </w:hyperlink>
      <w:r w:rsidR="006F1198" w:rsidRPr="00CC7811">
        <w:rPr>
          <w:sz w:val="24"/>
          <w:szCs w:val="24"/>
        </w:rPr>
        <w:t xml:space="preserve"> </w:t>
      </w:r>
      <w:r w:rsidR="00D123DE" w:rsidRPr="00CC7811">
        <w:rPr>
          <w:sz w:val="24"/>
          <w:szCs w:val="24"/>
        </w:rPr>
        <w:t>.</w:t>
      </w:r>
    </w:p>
    <w:p w:rsidR="00D123DE" w:rsidRPr="00D123DE" w:rsidRDefault="00D123DE" w:rsidP="007F0B81">
      <w:pPr>
        <w:jc w:val="both"/>
        <w:rPr>
          <w:b/>
          <w:sz w:val="24"/>
          <w:szCs w:val="24"/>
        </w:rPr>
      </w:pPr>
      <w:r w:rsidRPr="006F1198">
        <w:rPr>
          <w:sz w:val="24"/>
          <w:szCs w:val="24"/>
        </w:rPr>
        <w:t xml:space="preserve">Wniosek powinie być podpisany przez osoby uprawnione do reprezentacji podmiotu oraz zawierać adres beneficjenta. Za prawidłowe sporządzenie wniosku odpowiada Wnioskodawca. </w:t>
      </w:r>
    </w:p>
    <w:sectPr w:rsidR="00D123DE" w:rsidRPr="00D123DE" w:rsidSect="008952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C7" w:rsidRDefault="006D63C7" w:rsidP="00E66D08">
      <w:pPr>
        <w:spacing w:after="0" w:line="240" w:lineRule="auto"/>
      </w:pPr>
      <w:r>
        <w:separator/>
      </w:r>
    </w:p>
  </w:endnote>
  <w:endnote w:type="continuationSeparator" w:id="0">
    <w:p w:rsidR="006D63C7" w:rsidRDefault="006D63C7" w:rsidP="00E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C7" w:rsidRDefault="006D63C7" w:rsidP="00E66D08">
      <w:pPr>
        <w:spacing w:after="0" w:line="240" w:lineRule="auto"/>
      </w:pPr>
      <w:r>
        <w:separator/>
      </w:r>
    </w:p>
  </w:footnote>
  <w:footnote w:type="continuationSeparator" w:id="0">
    <w:p w:rsidR="006D63C7" w:rsidRDefault="006D63C7" w:rsidP="00E6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6" w:rsidRDefault="00510EA6" w:rsidP="00510EA6">
    <w:pPr>
      <w:pStyle w:val="Nagwek"/>
      <w:ind w:left="-426" w:hanging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861661" cy="1002265"/>
          <wp:effectExtent l="19050" t="0" r="0" b="0"/>
          <wp:docPr id="2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61" cy="100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D08" w:rsidRDefault="00E66D08" w:rsidP="00E66D08">
    <w:pPr>
      <w:pStyle w:val="Nagwek"/>
      <w:ind w:left="-284"/>
      <w:jc w:val="center"/>
      <w:rPr>
        <w:sz w:val="16"/>
        <w:szCs w:val="16"/>
      </w:rPr>
    </w:pPr>
    <w:r w:rsidRPr="00E66D08">
      <w:rPr>
        <w:sz w:val="16"/>
        <w:szCs w:val="16"/>
      </w:rPr>
      <w:t xml:space="preserve"> </w:t>
    </w:r>
    <w:r w:rsidRPr="00CB15D7">
      <w:rPr>
        <w:sz w:val="16"/>
        <w:szCs w:val="16"/>
      </w:rPr>
      <w:t xml:space="preserve">Europejski Fundusz Rolny na rzecz Rozwoju Obszarów Wiejskich: Europa inwestująca </w:t>
    </w:r>
    <w:r>
      <w:rPr>
        <w:sz w:val="16"/>
        <w:szCs w:val="16"/>
      </w:rPr>
      <w:t>w obszary wiejskie</w:t>
    </w:r>
    <w:r w:rsidRPr="00CB15D7">
      <w:rPr>
        <w:sz w:val="16"/>
        <w:szCs w:val="16"/>
      </w:rPr>
      <w:t>.</w:t>
    </w:r>
  </w:p>
  <w:p w:rsidR="00E66D08" w:rsidRDefault="00E66D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44825"/>
    <w:rsid w:val="00044CD8"/>
    <w:rsid w:val="00056272"/>
    <w:rsid w:val="0007268F"/>
    <w:rsid w:val="000904F6"/>
    <w:rsid w:val="000967D1"/>
    <w:rsid w:val="000B145E"/>
    <w:rsid w:val="000D0305"/>
    <w:rsid w:val="000D2140"/>
    <w:rsid w:val="000F3523"/>
    <w:rsid w:val="001755AC"/>
    <w:rsid w:val="00185399"/>
    <w:rsid w:val="001907E7"/>
    <w:rsid w:val="00197E33"/>
    <w:rsid w:val="001A2005"/>
    <w:rsid w:val="001E33C7"/>
    <w:rsid w:val="00215CA6"/>
    <w:rsid w:val="00217517"/>
    <w:rsid w:val="00234716"/>
    <w:rsid w:val="002571B1"/>
    <w:rsid w:val="00286CEC"/>
    <w:rsid w:val="002C0CD4"/>
    <w:rsid w:val="002C3081"/>
    <w:rsid w:val="002C3F68"/>
    <w:rsid w:val="002F309A"/>
    <w:rsid w:val="003016D9"/>
    <w:rsid w:val="00337059"/>
    <w:rsid w:val="003371E6"/>
    <w:rsid w:val="003A6B22"/>
    <w:rsid w:val="003C303D"/>
    <w:rsid w:val="00444CB6"/>
    <w:rsid w:val="004619DA"/>
    <w:rsid w:val="004A728B"/>
    <w:rsid w:val="004A7559"/>
    <w:rsid w:val="004B6AA9"/>
    <w:rsid w:val="004C5847"/>
    <w:rsid w:val="004D37B7"/>
    <w:rsid w:val="004D4584"/>
    <w:rsid w:val="00507A45"/>
    <w:rsid w:val="00510EA6"/>
    <w:rsid w:val="00513006"/>
    <w:rsid w:val="00531F8E"/>
    <w:rsid w:val="005A6DC9"/>
    <w:rsid w:val="005B4079"/>
    <w:rsid w:val="005D1C7B"/>
    <w:rsid w:val="005D203C"/>
    <w:rsid w:val="005D6FFB"/>
    <w:rsid w:val="00604791"/>
    <w:rsid w:val="006072FD"/>
    <w:rsid w:val="006131CF"/>
    <w:rsid w:val="006403EE"/>
    <w:rsid w:val="00650973"/>
    <w:rsid w:val="00654E95"/>
    <w:rsid w:val="006819CD"/>
    <w:rsid w:val="006C322D"/>
    <w:rsid w:val="006D63C7"/>
    <w:rsid w:val="006E2DA5"/>
    <w:rsid w:val="006E72D8"/>
    <w:rsid w:val="006F1198"/>
    <w:rsid w:val="00701AB9"/>
    <w:rsid w:val="00704FC0"/>
    <w:rsid w:val="007165AD"/>
    <w:rsid w:val="00734EA4"/>
    <w:rsid w:val="00780258"/>
    <w:rsid w:val="007876A8"/>
    <w:rsid w:val="00793BE2"/>
    <w:rsid w:val="007961A4"/>
    <w:rsid w:val="007B551F"/>
    <w:rsid w:val="007E17F4"/>
    <w:rsid w:val="007F0B81"/>
    <w:rsid w:val="007F62CE"/>
    <w:rsid w:val="008037CC"/>
    <w:rsid w:val="00846483"/>
    <w:rsid w:val="00873F94"/>
    <w:rsid w:val="008938F2"/>
    <w:rsid w:val="00895218"/>
    <w:rsid w:val="008B7394"/>
    <w:rsid w:val="008D7A12"/>
    <w:rsid w:val="0093030C"/>
    <w:rsid w:val="00970D36"/>
    <w:rsid w:val="0097762A"/>
    <w:rsid w:val="009A482A"/>
    <w:rsid w:val="009B567D"/>
    <w:rsid w:val="009D6CB5"/>
    <w:rsid w:val="009F20FB"/>
    <w:rsid w:val="00A35F90"/>
    <w:rsid w:val="00A44825"/>
    <w:rsid w:val="00AB5A88"/>
    <w:rsid w:val="00AC5ECA"/>
    <w:rsid w:val="00AD09E7"/>
    <w:rsid w:val="00B1054C"/>
    <w:rsid w:val="00B16CD7"/>
    <w:rsid w:val="00B25B17"/>
    <w:rsid w:val="00B335CE"/>
    <w:rsid w:val="00B33EF3"/>
    <w:rsid w:val="00B351EA"/>
    <w:rsid w:val="00B55620"/>
    <w:rsid w:val="00B933B2"/>
    <w:rsid w:val="00BA09C5"/>
    <w:rsid w:val="00C23ECE"/>
    <w:rsid w:val="00C66F36"/>
    <w:rsid w:val="00C75A13"/>
    <w:rsid w:val="00C81F78"/>
    <w:rsid w:val="00C84878"/>
    <w:rsid w:val="00C93216"/>
    <w:rsid w:val="00CC7811"/>
    <w:rsid w:val="00CE58AB"/>
    <w:rsid w:val="00D123DE"/>
    <w:rsid w:val="00D20589"/>
    <w:rsid w:val="00D213A8"/>
    <w:rsid w:val="00D22ACE"/>
    <w:rsid w:val="00D30767"/>
    <w:rsid w:val="00D664EF"/>
    <w:rsid w:val="00D752F4"/>
    <w:rsid w:val="00D93C22"/>
    <w:rsid w:val="00D9637D"/>
    <w:rsid w:val="00DE7B8E"/>
    <w:rsid w:val="00E66D08"/>
    <w:rsid w:val="00E841A3"/>
    <w:rsid w:val="00ED38A3"/>
    <w:rsid w:val="00EE287D"/>
    <w:rsid w:val="00F10E9E"/>
    <w:rsid w:val="00F26AB8"/>
    <w:rsid w:val="00FA292B"/>
    <w:rsid w:val="00FA7C4D"/>
    <w:rsid w:val="00FB28B2"/>
    <w:rsid w:val="00FB3BDA"/>
    <w:rsid w:val="00FE125B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6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123DE"/>
    <w:pPr>
      <w:suppressAutoHyphens/>
      <w:ind w:left="720"/>
    </w:pPr>
    <w:rPr>
      <w:rFonts w:ascii="Calibri" w:eastAsia="Times New Roman" w:hAnsi="Calibri" w:cs="Calibri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08"/>
  </w:style>
  <w:style w:type="paragraph" w:styleId="Stopka">
    <w:name w:val="footer"/>
    <w:basedOn w:val="Normalny"/>
    <w:link w:val="StopkaZnak"/>
    <w:uiPriority w:val="99"/>
    <w:semiHidden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D08"/>
  </w:style>
  <w:style w:type="paragraph" w:styleId="Tekstdymka">
    <w:name w:val="Balloon Text"/>
    <w:basedOn w:val="Normalny"/>
    <w:link w:val="TekstdymkaZnak"/>
    <w:uiPriority w:val="99"/>
    <w:semiHidden/>
    <w:unhideWhenUsed/>
    <w:rsid w:val="00E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owieckie.ksow.pl/prow-2014-20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imr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rzad@razemdlaradom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emdlaradom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0B8D-12C9-4694-8187-58FA10E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2021-11-04T14:39:00Z</cp:lastPrinted>
  <dcterms:created xsi:type="dcterms:W3CDTF">2022-12-15T10:23:00Z</dcterms:created>
  <dcterms:modified xsi:type="dcterms:W3CDTF">2022-12-15T10:25:00Z</dcterms:modified>
</cp:coreProperties>
</file>